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42A6F" w14:textId="77777777" w:rsidR="009A400B" w:rsidRPr="00BD5412" w:rsidRDefault="009A400B" w:rsidP="00BD5412">
      <w:pPr>
        <w:jc w:val="center"/>
        <w:rPr>
          <w:rFonts w:cstheme="minorHAnsi"/>
          <w:b/>
          <w:bCs/>
        </w:rPr>
      </w:pPr>
      <w:bookmarkStart w:id="0" w:name="_Hlk157272871"/>
      <w:bookmarkEnd w:id="0"/>
      <w:r w:rsidRPr="00BD5412">
        <w:rPr>
          <w:rFonts w:cstheme="minorHAnsi"/>
          <w:b/>
          <w:bCs/>
        </w:rPr>
        <w:t>Sprawozdanie merytoryczne</w:t>
      </w:r>
    </w:p>
    <w:p w14:paraId="31DCE188" w14:textId="3A50EF21" w:rsidR="009A400B" w:rsidRPr="00DD1CE9" w:rsidRDefault="009A400B" w:rsidP="00BD5412">
      <w:pPr>
        <w:jc w:val="both"/>
        <w:rPr>
          <w:rFonts w:cstheme="minorHAnsi"/>
        </w:rPr>
      </w:pPr>
      <w:r w:rsidRPr="00DD1CE9">
        <w:rPr>
          <w:rFonts w:cstheme="minorHAnsi"/>
        </w:rPr>
        <w:t>z działalności Towarzystwa Edukacyjnego „Wiedza Powszechna” za 20</w:t>
      </w:r>
      <w:r w:rsidRPr="00DD1CE9">
        <w:rPr>
          <w:rFonts w:cstheme="minorHAnsi"/>
        </w:rPr>
        <w:t>22</w:t>
      </w:r>
      <w:r w:rsidRPr="00DD1CE9">
        <w:rPr>
          <w:rFonts w:cstheme="minorHAnsi"/>
        </w:rPr>
        <w:t xml:space="preserve"> r.</w:t>
      </w:r>
    </w:p>
    <w:p w14:paraId="01C4E5E4" w14:textId="41876676" w:rsidR="009A400B" w:rsidRPr="00DD1CE9" w:rsidRDefault="009A400B" w:rsidP="00BD5412">
      <w:pPr>
        <w:jc w:val="both"/>
        <w:rPr>
          <w:rFonts w:cstheme="minorHAnsi"/>
        </w:rPr>
      </w:pPr>
      <w:r w:rsidRPr="00DD1CE9">
        <w:rPr>
          <w:rFonts w:cstheme="minorHAnsi"/>
        </w:rPr>
        <w:t>Zgodnie ze statutem w 20</w:t>
      </w:r>
      <w:r w:rsidRPr="00DD1CE9">
        <w:rPr>
          <w:rFonts w:cstheme="minorHAnsi"/>
        </w:rPr>
        <w:t>22</w:t>
      </w:r>
      <w:r w:rsidRPr="00DD1CE9">
        <w:rPr>
          <w:rFonts w:cstheme="minorHAnsi"/>
        </w:rPr>
        <w:t xml:space="preserve"> r. Towarzystwo Edukacyjne „Wiedza Powszechna” </w:t>
      </w:r>
    </w:p>
    <w:p w14:paraId="21B69B11" w14:textId="2967BE2C" w:rsidR="009A400B" w:rsidRPr="00DD1CE9" w:rsidRDefault="009A400B" w:rsidP="00BD5412">
      <w:pPr>
        <w:jc w:val="both"/>
        <w:rPr>
          <w:rFonts w:cstheme="minorHAnsi"/>
        </w:rPr>
      </w:pPr>
      <w:r w:rsidRPr="00DD1CE9">
        <w:rPr>
          <w:rFonts w:cstheme="minorHAnsi"/>
        </w:rPr>
        <w:t>prowadziło działalność edukacyjną. Koncentrowano się przede wszystkim na realizacji celu statutowego „promocja zatrudnienia i aktywizacja zawodowa osób pozostających bez pracy i zagrożonych zwolnieniem z pracy; działanie na rzecz kształcenia, podnoszenia i uzupełniania kwalifikacji zawodowych” w ramach projektów kierowanych do osób dorosłych. Ponadto wykonywano odpłatną działalność statutową na</w:t>
      </w:r>
      <w:r w:rsidRPr="00DD1CE9">
        <w:rPr>
          <w:rFonts w:cstheme="minorHAnsi"/>
        </w:rPr>
        <w:t xml:space="preserve"> </w:t>
      </w:r>
      <w:r w:rsidRPr="00DD1CE9">
        <w:rPr>
          <w:rFonts w:cstheme="minorHAnsi"/>
        </w:rPr>
        <w:t xml:space="preserve">rzecz wsparcia edukacji dzieci w gminach woj. pomorskiego. Wykorzystywano przede wszystkim następujące formy działania: </w:t>
      </w:r>
    </w:p>
    <w:p w14:paraId="23427289" w14:textId="0BF76877" w:rsidR="009A400B" w:rsidRPr="00DD1CE9" w:rsidRDefault="009A400B" w:rsidP="00BD5412">
      <w:pPr>
        <w:jc w:val="both"/>
        <w:rPr>
          <w:rFonts w:cstheme="minorHAnsi"/>
        </w:rPr>
      </w:pPr>
      <w:r w:rsidRPr="00DD1CE9">
        <w:rPr>
          <w:rFonts w:cstheme="minorHAnsi"/>
        </w:rPr>
        <w:t xml:space="preserve">- prowadzenie kursów w zakresie kształcenia i doskonalenia w różnych dziedzinach wiedzy i umiejętności </w:t>
      </w:r>
    </w:p>
    <w:p w14:paraId="4730C790" w14:textId="77777777" w:rsidR="009A400B" w:rsidRPr="00DD1CE9" w:rsidRDefault="009A400B" w:rsidP="00BD5412">
      <w:pPr>
        <w:jc w:val="both"/>
        <w:rPr>
          <w:rFonts w:cstheme="minorHAnsi"/>
        </w:rPr>
      </w:pPr>
      <w:r w:rsidRPr="00DD1CE9">
        <w:rPr>
          <w:rFonts w:cstheme="minorHAnsi"/>
        </w:rPr>
        <w:t>- organizacja szkoleń i warsztatów oraz wykonywano odpłatną działalność statutową</w:t>
      </w:r>
    </w:p>
    <w:p w14:paraId="3564B854" w14:textId="77777777" w:rsidR="009A400B" w:rsidRPr="00DD1CE9" w:rsidRDefault="009A400B" w:rsidP="00BD5412">
      <w:pPr>
        <w:jc w:val="both"/>
        <w:rPr>
          <w:rFonts w:cstheme="minorHAnsi"/>
        </w:rPr>
      </w:pPr>
      <w:r w:rsidRPr="00DD1CE9">
        <w:rPr>
          <w:rFonts w:cstheme="minorHAnsi"/>
        </w:rPr>
        <w:t>- różne formy zabaw edukacyjnych przeznaczone dla dzieci</w:t>
      </w:r>
    </w:p>
    <w:p w14:paraId="1AF9C3FE" w14:textId="6958A4A1" w:rsidR="009A400B" w:rsidRPr="00DD1CE9" w:rsidRDefault="009A400B" w:rsidP="00BD5412">
      <w:pPr>
        <w:jc w:val="both"/>
        <w:rPr>
          <w:rFonts w:cstheme="minorHAnsi"/>
        </w:rPr>
      </w:pPr>
      <w:r w:rsidRPr="00DD1CE9">
        <w:rPr>
          <w:rFonts w:cstheme="minorHAnsi"/>
        </w:rPr>
        <w:t xml:space="preserve"> W 20</w:t>
      </w:r>
      <w:r w:rsidRPr="00DD1CE9">
        <w:rPr>
          <w:rFonts w:cstheme="minorHAnsi"/>
        </w:rPr>
        <w:t>22</w:t>
      </w:r>
      <w:r w:rsidRPr="00DD1CE9">
        <w:rPr>
          <w:rFonts w:cstheme="minorHAnsi"/>
        </w:rPr>
        <w:t xml:space="preserve"> r. r. Towarzystwo Edukacyjne „Wiedza Powszechna” zatrudniało 1 stałego pracownika na pełnym etacie</w:t>
      </w:r>
      <w:r w:rsidRPr="00DD1CE9">
        <w:rPr>
          <w:rFonts w:cstheme="minorHAnsi"/>
        </w:rPr>
        <w:t>, 2 stałych współpracowników na podstawie umów zlecenia</w:t>
      </w:r>
      <w:r w:rsidRPr="00DD1CE9">
        <w:rPr>
          <w:rFonts w:cstheme="minorHAnsi"/>
        </w:rPr>
        <w:t xml:space="preserve">. Do realizacji poszczególnych projektów zatrudniani byli </w:t>
      </w:r>
      <w:r w:rsidRPr="00DD1CE9">
        <w:rPr>
          <w:rFonts w:cstheme="minorHAnsi"/>
        </w:rPr>
        <w:t xml:space="preserve"> </w:t>
      </w:r>
      <w:r w:rsidRPr="00DD1CE9">
        <w:rPr>
          <w:rFonts w:cstheme="minorHAnsi"/>
        </w:rPr>
        <w:t xml:space="preserve">także specjaliści na podstawie umowy o dzieło lub umowy zlecenia. Liczba współpracujących stale wolontariuszy wynosiła 7 osób. Dysponowało </w:t>
      </w:r>
      <w:r w:rsidRPr="00DD1CE9">
        <w:rPr>
          <w:rFonts w:cstheme="minorHAnsi"/>
        </w:rPr>
        <w:t>3</w:t>
      </w:r>
      <w:r w:rsidRPr="00DD1CE9">
        <w:rPr>
          <w:rFonts w:cstheme="minorHAnsi"/>
        </w:rPr>
        <w:t>-pokojowym lokalem biurowym oraz  wyposażo</w:t>
      </w:r>
      <w:r w:rsidRPr="00DD1CE9">
        <w:rPr>
          <w:rFonts w:cstheme="minorHAnsi"/>
        </w:rPr>
        <w:t xml:space="preserve">ną </w:t>
      </w:r>
      <w:r w:rsidRPr="00DD1CE9">
        <w:rPr>
          <w:rFonts w:cstheme="minorHAnsi"/>
        </w:rPr>
        <w:t>sa</w:t>
      </w:r>
      <w:r w:rsidRPr="00DD1CE9">
        <w:rPr>
          <w:rFonts w:cstheme="minorHAnsi"/>
        </w:rPr>
        <w:t>lą</w:t>
      </w:r>
      <w:r w:rsidRPr="00DD1CE9">
        <w:rPr>
          <w:rFonts w:cstheme="minorHAnsi"/>
        </w:rPr>
        <w:t xml:space="preserve"> szkoleniow</w:t>
      </w:r>
      <w:r w:rsidRPr="00DD1CE9">
        <w:rPr>
          <w:rFonts w:cstheme="minorHAnsi"/>
        </w:rPr>
        <w:t>ą</w:t>
      </w:r>
      <w:r w:rsidRPr="00DD1CE9">
        <w:rPr>
          <w:rFonts w:cstheme="minorHAnsi"/>
        </w:rPr>
        <w:t xml:space="preserve">, sprzętem biurowym, szkoleniowym, audiowizualnym. </w:t>
      </w:r>
    </w:p>
    <w:p w14:paraId="7AE09BF2" w14:textId="77777777" w:rsidR="009A400B" w:rsidRPr="00DD1CE9" w:rsidRDefault="009A400B" w:rsidP="00BD5412">
      <w:pPr>
        <w:jc w:val="both"/>
        <w:rPr>
          <w:rFonts w:cstheme="minorHAnsi"/>
        </w:rPr>
      </w:pPr>
      <w:r w:rsidRPr="00DD1CE9">
        <w:rPr>
          <w:rFonts w:cstheme="minorHAnsi"/>
        </w:rPr>
        <w:t xml:space="preserve">Część zadań wynikających z projektów zlecano wykonawcom zewnętrznym po </w:t>
      </w:r>
    </w:p>
    <w:p w14:paraId="15CB875B" w14:textId="77777777" w:rsidR="009A400B" w:rsidRPr="00DD1CE9" w:rsidRDefault="009A400B" w:rsidP="00BD5412">
      <w:pPr>
        <w:jc w:val="both"/>
        <w:rPr>
          <w:rFonts w:cstheme="minorHAnsi"/>
        </w:rPr>
      </w:pPr>
      <w:r w:rsidRPr="00DD1CE9">
        <w:rPr>
          <w:rFonts w:cstheme="minorHAnsi"/>
        </w:rPr>
        <w:t>przeprowadzeniu procedury wyboru zgodnie z zasadą konkurencyjności.</w:t>
      </w:r>
    </w:p>
    <w:p w14:paraId="4E902F22" w14:textId="2D88084B" w:rsidR="009A400B" w:rsidRPr="00DD1CE9" w:rsidRDefault="009A400B" w:rsidP="00BD5412">
      <w:pPr>
        <w:jc w:val="both"/>
        <w:rPr>
          <w:rFonts w:cstheme="minorHAnsi"/>
        </w:rPr>
      </w:pPr>
      <w:r w:rsidRPr="00DD1CE9">
        <w:rPr>
          <w:rFonts w:cstheme="minorHAnsi"/>
        </w:rPr>
        <w:t>W 2</w:t>
      </w:r>
      <w:r w:rsidRPr="00DD1CE9">
        <w:rPr>
          <w:rFonts w:cstheme="minorHAnsi"/>
        </w:rPr>
        <w:t>022</w:t>
      </w:r>
      <w:r w:rsidRPr="00DD1CE9">
        <w:rPr>
          <w:rFonts w:cstheme="minorHAnsi"/>
        </w:rPr>
        <w:t xml:space="preserve"> r. realizowano projekty współfinansowane ze środków Unii Europejskiej w ramach</w:t>
      </w:r>
      <w:r w:rsidRPr="00DD1CE9">
        <w:rPr>
          <w:rFonts w:cstheme="minorHAnsi"/>
        </w:rPr>
        <w:t xml:space="preserve"> </w:t>
      </w:r>
      <w:r w:rsidRPr="00DD1CE9">
        <w:rPr>
          <w:rFonts w:cstheme="minorHAnsi"/>
        </w:rPr>
        <w:t xml:space="preserve">Regionalnego Programu Operacyjnego Województwa Pomorskiego na lata 2014-2020 </w:t>
      </w:r>
      <w:r w:rsidRPr="00DD1CE9">
        <w:rPr>
          <w:rFonts w:cstheme="minorHAnsi"/>
        </w:rPr>
        <w:t xml:space="preserve"> </w:t>
      </w:r>
      <w:r w:rsidRPr="00DD1CE9">
        <w:rPr>
          <w:rFonts w:cstheme="minorHAnsi"/>
        </w:rPr>
        <w:t xml:space="preserve">oraz Programu Operacyjnego Wiedza Edukacja Rozwój: </w:t>
      </w:r>
    </w:p>
    <w:p w14:paraId="0E2BDDA2" w14:textId="67E17FA3" w:rsidR="009A400B" w:rsidRPr="00DD1CE9" w:rsidRDefault="009A400B" w:rsidP="00BD5412">
      <w:pPr>
        <w:jc w:val="both"/>
        <w:rPr>
          <w:rFonts w:cstheme="minorHAnsi"/>
        </w:rPr>
      </w:pPr>
      <w:r w:rsidRPr="00DD1CE9">
        <w:rPr>
          <w:rFonts w:cstheme="minorHAnsi"/>
          <w:b/>
          <w:bCs/>
        </w:rPr>
        <w:t xml:space="preserve">1. </w:t>
      </w:r>
      <w:r w:rsidR="001C2164" w:rsidRPr="00DD1CE9">
        <w:rPr>
          <w:rFonts w:cstheme="minorHAnsi"/>
          <w:b/>
          <w:bCs/>
        </w:rPr>
        <w:t>„</w:t>
      </w:r>
      <w:r w:rsidR="001C2164" w:rsidRPr="00DD1CE9">
        <w:rPr>
          <w:rFonts w:cstheme="minorHAnsi"/>
          <w:b/>
          <w:bCs/>
        </w:rPr>
        <w:t>Wszechnica kwalifikacji językowych i komputerowych</w:t>
      </w:r>
      <w:r w:rsidR="001C2164" w:rsidRPr="00DD1CE9">
        <w:rPr>
          <w:rFonts w:cstheme="minorHAnsi"/>
          <w:b/>
          <w:bCs/>
        </w:rPr>
        <w:t>”</w:t>
      </w:r>
      <w:r w:rsidR="001C2164" w:rsidRPr="00DD1CE9">
        <w:rPr>
          <w:rFonts w:cstheme="minorHAnsi"/>
        </w:rPr>
        <w:t xml:space="preserve"> </w:t>
      </w:r>
      <w:r w:rsidR="00DD1CE9" w:rsidRPr="00DD1CE9">
        <w:rPr>
          <w:rFonts w:cstheme="minorHAnsi"/>
        </w:rPr>
        <w:t xml:space="preserve">, nr </w:t>
      </w:r>
      <w:r w:rsidR="00DD1CE9" w:rsidRPr="00DD1CE9">
        <w:rPr>
          <w:rFonts w:cstheme="minorHAnsi"/>
        </w:rPr>
        <w:t>RPPM.05.05.00-22-0075/19-00</w:t>
      </w:r>
      <w:r w:rsidR="00DD1CE9" w:rsidRPr="00DD1CE9">
        <w:rPr>
          <w:rFonts w:cstheme="minorHAnsi"/>
        </w:rPr>
        <w:t xml:space="preserve"> </w:t>
      </w:r>
      <w:r w:rsidR="00357FE2">
        <w:rPr>
          <w:rFonts w:cstheme="minorHAnsi"/>
        </w:rPr>
        <w:t xml:space="preserve">                  </w:t>
      </w:r>
      <w:r w:rsidR="00456546" w:rsidRPr="00DD1CE9">
        <w:rPr>
          <w:rFonts w:cstheme="minorHAnsi"/>
        </w:rPr>
        <w:t xml:space="preserve">( </w:t>
      </w:r>
      <w:r w:rsidR="00DD1CE9" w:rsidRPr="00DD1CE9">
        <w:rPr>
          <w:rFonts w:cstheme="minorHAnsi"/>
        </w:rPr>
        <w:t>termin realizacji:</w:t>
      </w:r>
      <w:r w:rsidR="00456546" w:rsidRPr="00DD1CE9">
        <w:rPr>
          <w:rFonts w:cstheme="minorHAnsi"/>
        </w:rPr>
        <w:t>2020-01-01</w:t>
      </w:r>
      <w:r w:rsidR="00456546" w:rsidRPr="00DD1CE9">
        <w:rPr>
          <w:rFonts w:cstheme="minorHAnsi"/>
        </w:rPr>
        <w:t xml:space="preserve"> - </w:t>
      </w:r>
      <w:r w:rsidR="00456546" w:rsidRPr="00DD1CE9">
        <w:rPr>
          <w:rFonts w:cstheme="minorHAnsi"/>
        </w:rPr>
        <w:t xml:space="preserve"> 2022-06-30</w:t>
      </w:r>
      <w:r w:rsidR="00456546" w:rsidRPr="00DD1CE9">
        <w:rPr>
          <w:rFonts w:cstheme="minorHAnsi"/>
        </w:rPr>
        <w:t>)</w:t>
      </w:r>
      <w:r w:rsidR="00DD1CE9" w:rsidRPr="00DD1CE9">
        <w:rPr>
          <w:rFonts w:cstheme="minorHAnsi"/>
        </w:rPr>
        <w:t>.</w:t>
      </w:r>
      <w:r w:rsidR="00456546" w:rsidRPr="00DD1CE9">
        <w:rPr>
          <w:rFonts w:cstheme="minorHAnsi"/>
        </w:rPr>
        <w:t xml:space="preserve"> </w:t>
      </w:r>
      <w:r w:rsidR="00456546" w:rsidRPr="00DD1CE9">
        <w:rPr>
          <w:rFonts w:cstheme="minorHAnsi"/>
        </w:rPr>
        <w:t>Dofinansowanie projektu z UE: 523 453,29 zł, całkowita wartość projektu: 615 827,40 zł.</w:t>
      </w:r>
    </w:p>
    <w:p w14:paraId="532FF4F9" w14:textId="138654D4" w:rsidR="009A400B" w:rsidRPr="00DD1CE9" w:rsidRDefault="001C2164" w:rsidP="00BD5412">
      <w:pPr>
        <w:jc w:val="both"/>
        <w:rPr>
          <w:rFonts w:cstheme="minorHAnsi"/>
        </w:rPr>
      </w:pPr>
      <w:r w:rsidRPr="00DD1CE9">
        <w:rPr>
          <w:rFonts w:cstheme="minorHAnsi"/>
        </w:rPr>
        <w:t xml:space="preserve">Projekt </w:t>
      </w:r>
      <w:r w:rsidRPr="00DD1CE9">
        <w:rPr>
          <w:rFonts w:cstheme="minorHAnsi"/>
        </w:rPr>
        <w:t xml:space="preserve">był </w:t>
      </w:r>
      <w:r w:rsidRPr="00DD1CE9">
        <w:rPr>
          <w:rFonts w:cstheme="minorHAnsi"/>
        </w:rPr>
        <w:t xml:space="preserve"> współfinansowany przez Unię Europejską w ramach środków Regionalnego Programu Operacyjnego Województwa Pomorskiego (Działania 05.05. Kształcenie ustawiczne)</w:t>
      </w:r>
      <w:r w:rsidR="00456546" w:rsidRPr="00DD1CE9">
        <w:rPr>
          <w:rFonts w:cstheme="minorHAnsi"/>
        </w:rPr>
        <w:t>.</w:t>
      </w:r>
    </w:p>
    <w:p w14:paraId="41343834" w14:textId="34B389FB" w:rsidR="00456546" w:rsidRPr="00DD1CE9" w:rsidRDefault="00456546" w:rsidP="00BD5412">
      <w:pPr>
        <w:jc w:val="both"/>
        <w:rPr>
          <w:rFonts w:cstheme="minorHAnsi"/>
        </w:rPr>
      </w:pPr>
      <w:r w:rsidRPr="00DD1CE9">
        <w:rPr>
          <w:rFonts w:cstheme="minorHAnsi"/>
        </w:rPr>
        <w:t>Projekt m</w:t>
      </w:r>
      <w:r w:rsidRPr="00DD1CE9">
        <w:rPr>
          <w:rFonts w:cstheme="minorHAnsi"/>
        </w:rPr>
        <w:t>iał</w:t>
      </w:r>
      <w:r w:rsidRPr="00DD1CE9">
        <w:rPr>
          <w:rFonts w:cstheme="minorHAnsi"/>
        </w:rPr>
        <w:t xml:space="preserve"> na celu poprawę sytuacji na rynku pracy 264 os. w wieku aktywności zawodowej poprzez zapewnienie im udziału w szkoleniach komputerowych i językowych (angielski/niemiecki) zakończonych egzaminem zewnętrznym i wydaniem certyfikatu potwierdzającego uzyskane kwalifikacje, zgodnych z potrzebami danej osoby i oczekiwaniami pomorskiego rynku pracy w okresie I 2020-VI 2021.</w:t>
      </w:r>
    </w:p>
    <w:p w14:paraId="7B3F06EF" w14:textId="3BB760A4" w:rsidR="001C2164" w:rsidRPr="00DD1CE9" w:rsidRDefault="001C2164" w:rsidP="00BD5412">
      <w:pPr>
        <w:jc w:val="both"/>
        <w:rPr>
          <w:rFonts w:cstheme="minorHAnsi"/>
        </w:rPr>
      </w:pPr>
      <w:r w:rsidRPr="00DD1CE9">
        <w:rPr>
          <w:rFonts w:cstheme="minorHAnsi"/>
        </w:rPr>
        <w:t xml:space="preserve">  W </w:t>
      </w:r>
      <w:r w:rsidRPr="00DD1CE9">
        <w:rPr>
          <w:rFonts w:cstheme="minorHAnsi"/>
        </w:rPr>
        <w:t>projekcie mogły</w:t>
      </w:r>
      <w:r w:rsidRPr="00DD1CE9">
        <w:rPr>
          <w:rFonts w:cstheme="minorHAnsi"/>
        </w:rPr>
        <w:t xml:space="preserve"> uczestniczyć  osoby  mające ukończone 18 lat, posiadają</w:t>
      </w:r>
      <w:r w:rsidRPr="00DD1CE9">
        <w:rPr>
          <w:rFonts w:cstheme="minorHAnsi"/>
        </w:rPr>
        <w:t>ce</w:t>
      </w:r>
      <w:r w:rsidRPr="00DD1CE9">
        <w:rPr>
          <w:rFonts w:cstheme="minorHAnsi"/>
        </w:rPr>
        <w:t xml:space="preserve"> miejsce zamieszkania lub zatrudnienia na terenie woj. pomorskiego</w:t>
      </w:r>
      <w:r w:rsidRPr="00DD1CE9">
        <w:rPr>
          <w:rFonts w:cstheme="minorHAnsi"/>
        </w:rPr>
        <w:t xml:space="preserve">, które </w:t>
      </w:r>
      <w:r w:rsidRPr="00DD1CE9">
        <w:rPr>
          <w:rFonts w:cstheme="minorHAnsi"/>
        </w:rPr>
        <w:t xml:space="preserve"> są: </w:t>
      </w:r>
    </w:p>
    <w:p w14:paraId="3BF9ED32" w14:textId="77777777" w:rsidR="001C2164" w:rsidRPr="00DD1CE9" w:rsidRDefault="001C2164" w:rsidP="00BD5412">
      <w:pPr>
        <w:jc w:val="both"/>
        <w:rPr>
          <w:rFonts w:cstheme="minorHAnsi"/>
        </w:rPr>
      </w:pPr>
      <w:r w:rsidRPr="00DD1CE9">
        <w:rPr>
          <w:rFonts w:cstheme="minorHAnsi"/>
        </w:rPr>
        <w:t>-  zatrudnione w mikro, małych i średnich przedsiębiorstwach, współpracujące (zgodnie  ustawą o systemie ubezpieczeń społecznych są to : małżonek/małżonka, dzieci własne lub dzieci drugiego małżonka i dzieci przysposobione, rodzice, macocha i ojczym pozostający  we wspólnym gospodarstwie domowym i pomagający przy prowadzeniu działalności)</w:t>
      </w:r>
    </w:p>
    <w:p w14:paraId="7E0D6011" w14:textId="77777777" w:rsidR="001C2164" w:rsidRPr="00DD1CE9" w:rsidRDefault="001C2164" w:rsidP="00BD5412">
      <w:pPr>
        <w:jc w:val="both"/>
        <w:rPr>
          <w:rFonts w:cstheme="minorHAnsi"/>
        </w:rPr>
      </w:pPr>
      <w:r w:rsidRPr="00DD1CE9">
        <w:rPr>
          <w:rFonts w:cstheme="minorHAnsi"/>
        </w:rPr>
        <w:lastRenderedPageBreak/>
        <w:t>- samozatrudnione</w:t>
      </w:r>
    </w:p>
    <w:p w14:paraId="622B6243" w14:textId="77777777" w:rsidR="001C2164" w:rsidRPr="00DD1CE9" w:rsidRDefault="001C2164" w:rsidP="00BD5412">
      <w:pPr>
        <w:jc w:val="both"/>
        <w:rPr>
          <w:rFonts w:cstheme="minorHAnsi"/>
        </w:rPr>
      </w:pPr>
      <w:r w:rsidRPr="00DD1CE9">
        <w:rPr>
          <w:rFonts w:cstheme="minorHAnsi"/>
        </w:rPr>
        <w:t xml:space="preserve">- zatrudnione w podmiotach  ekonomii społecznej (np. przedsiębiorstwa społeczne, spółdzielnie socjalne, spółdzielnie pracy oraz spółdzielnie inwalidów i niewidomych,  zakłady pracy chronionej, jednostki reintegracyjne, organizacja pozarządowe lub spółki non-profit, o których mowa w art. 3 ust. 3 pkt 1 i  4 ustawy z dnia 24 kwietnia 2003 r. o działalności pożytku publicznego i o wolontariacie (Dz. U. z 2016 r. poz. 1817, z </w:t>
      </w:r>
      <w:proofErr w:type="spellStart"/>
      <w:r w:rsidRPr="00DD1CE9">
        <w:rPr>
          <w:rFonts w:cstheme="minorHAnsi"/>
        </w:rPr>
        <w:t>późn</w:t>
      </w:r>
      <w:proofErr w:type="spellEnd"/>
      <w:r w:rsidRPr="00DD1CE9">
        <w:rPr>
          <w:rFonts w:cstheme="minorHAnsi"/>
        </w:rPr>
        <w:t xml:space="preserve">. zm.) </w:t>
      </w:r>
    </w:p>
    <w:p w14:paraId="3565885F" w14:textId="77777777" w:rsidR="001C2164" w:rsidRPr="00DD1CE9" w:rsidRDefault="001C2164" w:rsidP="00BD5412">
      <w:pPr>
        <w:jc w:val="both"/>
        <w:rPr>
          <w:rFonts w:cstheme="minorHAnsi"/>
        </w:rPr>
      </w:pPr>
      <w:r w:rsidRPr="00DD1CE9">
        <w:rPr>
          <w:rFonts w:cstheme="minorHAnsi"/>
        </w:rPr>
        <w:t xml:space="preserve">- prowadzące  gospodarstwo  rolne oraz osoby współpracujące </w:t>
      </w:r>
    </w:p>
    <w:p w14:paraId="6D56EB38" w14:textId="63066059" w:rsidR="001C2164" w:rsidRPr="00DD1CE9" w:rsidRDefault="001C2164" w:rsidP="00BD5412">
      <w:pPr>
        <w:jc w:val="both"/>
        <w:rPr>
          <w:rFonts w:cstheme="minorHAnsi"/>
        </w:rPr>
      </w:pPr>
      <w:r w:rsidRPr="00DD1CE9">
        <w:rPr>
          <w:rFonts w:cstheme="minorHAnsi"/>
        </w:rPr>
        <w:t>Pierwszeństwo w rekrutacji  miały osoby w wieku 50+   i /lub o niskich kwalifikacjach.</w:t>
      </w:r>
    </w:p>
    <w:p w14:paraId="192924BF" w14:textId="205EC098" w:rsidR="00456546" w:rsidRPr="00DD1CE9" w:rsidRDefault="00456546" w:rsidP="00BD5412">
      <w:pPr>
        <w:jc w:val="both"/>
        <w:rPr>
          <w:rFonts w:cstheme="minorHAnsi"/>
        </w:rPr>
      </w:pPr>
      <w:r w:rsidRPr="00DD1CE9">
        <w:rPr>
          <w:rFonts w:cstheme="minorHAnsi"/>
        </w:rPr>
        <w:t>Szkolenia językowe (język angielski i niemiecki)   trwały 120 godzin i zostaną zakończone egzaminem. Grupy liczyły po 12 osób o podobnym poziomie znajomości języka. Uczestnicy otrzyma</w:t>
      </w:r>
      <w:r w:rsidRPr="00DD1CE9">
        <w:rPr>
          <w:rFonts w:cstheme="minorHAnsi"/>
        </w:rPr>
        <w:t>li</w:t>
      </w:r>
      <w:r w:rsidRPr="00DD1CE9">
        <w:rPr>
          <w:rFonts w:cstheme="minorHAnsi"/>
        </w:rPr>
        <w:t xml:space="preserve"> powszechnie uznawane certyfikaty TGLS . Osobom biorącym udział w szkoleniu zapewnione zosta</w:t>
      </w:r>
      <w:r w:rsidRPr="00DD1CE9">
        <w:rPr>
          <w:rFonts w:cstheme="minorHAnsi"/>
        </w:rPr>
        <w:t>ł</w:t>
      </w:r>
      <w:r w:rsidRPr="00DD1CE9">
        <w:rPr>
          <w:rFonts w:cstheme="minorHAnsi"/>
        </w:rPr>
        <w:t xml:space="preserve"> podręczniki na odpowiednim poziomie.</w:t>
      </w:r>
    </w:p>
    <w:p w14:paraId="5A7376F9" w14:textId="20F28934" w:rsidR="00456546" w:rsidRPr="00DD1CE9" w:rsidRDefault="00456546" w:rsidP="00BD5412">
      <w:pPr>
        <w:jc w:val="both"/>
        <w:rPr>
          <w:rFonts w:cstheme="minorHAnsi"/>
        </w:rPr>
      </w:pPr>
      <w:r w:rsidRPr="00DD1CE9">
        <w:rPr>
          <w:rFonts w:cstheme="minorHAnsi"/>
        </w:rPr>
        <w:t>Szkolenia komputerowe  trwały 80 godzin i zakończone zosta</w:t>
      </w:r>
      <w:r w:rsidRPr="00DD1CE9">
        <w:rPr>
          <w:rFonts w:cstheme="minorHAnsi"/>
        </w:rPr>
        <w:t>ły</w:t>
      </w:r>
      <w:r w:rsidRPr="00DD1CE9">
        <w:rPr>
          <w:rFonts w:cstheme="minorHAnsi"/>
        </w:rPr>
        <w:t xml:space="preserve">  egzaminem. Grupy  liczyły po 10 osób o podobnym poziomie umiejętności komputerowych. Uczestnicy otrzyma</w:t>
      </w:r>
      <w:r w:rsidRPr="00DD1CE9">
        <w:rPr>
          <w:rFonts w:cstheme="minorHAnsi"/>
        </w:rPr>
        <w:t xml:space="preserve">li </w:t>
      </w:r>
      <w:r w:rsidRPr="00DD1CE9">
        <w:rPr>
          <w:rFonts w:cstheme="minorHAnsi"/>
        </w:rPr>
        <w:t>powszechnie uznawane certyfikaty ECCC lub równoważn</w:t>
      </w:r>
      <w:r w:rsidRPr="00DD1CE9">
        <w:rPr>
          <w:rFonts w:cstheme="minorHAnsi"/>
        </w:rPr>
        <w:t>e</w:t>
      </w:r>
      <w:r w:rsidRPr="00DD1CE9">
        <w:rPr>
          <w:rFonts w:cstheme="minorHAnsi"/>
        </w:rPr>
        <w:t>.  Osobom biorącym udział w szkoleniu zapewnione zosta</w:t>
      </w:r>
      <w:r w:rsidRPr="00DD1CE9">
        <w:rPr>
          <w:rFonts w:cstheme="minorHAnsi"/>
        </w:rPr>
        <w:t>ły</w:t>
      </w:r>
      <w:r w:rsidRPr="00DD1CE9">
        <w:rPr>
          <w:rFonts w:cstheme="minorHAnsi"/>
        </w:rPr>
        <w:t xml:space="preserve"> podręcznik i materiały szkoleniowe.</w:t>
      </w:r>
    </w:p>
    <w:p w14:paraId="1C57F07E" w14:textId="521396CE" w:rsidR="00456546" w:rsidRPr="00DD1CE9" w:rsidRDefault="00456546" w:rsidP="00BD5412">
      <w:pPr>
        <w:jc w:val="both"/>
        <w:rPr>
          <w:rFonts w:cstheme="minorHAnsi"/>
        </w:rPr>
      </w:pPr>
      <w:r w:rsidRPr="00DD1CE9">
        <w:rPr>
          <w:rFonts w:cstheme="minorHAnsi"/>
        </w:rPr>
        <w:t>Do najważniejszych rezultatów projektu należy nabycie kwalifikacji przez min. 90% uczestników projektu (w tym os. 25+, 50+ i o niskich kwalifikacjach), co przełoży się na lepsze dostosowanie ich kompetencji/kwalifikacji do potrzeb lokalnego rynku pracy</w:t>
      </w:r>
    </w:p>
    <w:p w14:paraId="28BDC764" w14:textId="40676F65" w:rsidR="00DD1CE9" w:rsidRPr="00DD1CE9" w:rsidRDefault="00456546" w:rsidP="00BD5412">
      <w:pPr>
        <w:jc w:val="both"/>
        <w:rPr>
          <w:rFonts w:cstheme="minorHAnsi"/>
        </w:rPr>
      </w:pPr>
      <w:r w:rsidRPr="00DD1CE9">
        <w:rPr>
          <w:rFonts w:cstheme="minorHAnsi"/>
          <w:b/>
          <w:bCs/>
        </w:rPr>
        <w:t xml:space="preserve">2. </w:t>
      </w:r>
      <w:r w:rsidRPr="00DD1CE9">
        <w:rPr>
          <w:rFonts w:cstheme="minorHAnsi"/>
          <w:b/>
          <w:bCs/>
        </w:rPr>
        <w:t>Pomorska Akademia Kompetencji Społecznych</w:t>
      </w:r>
      <w:r w:rsidR="00DD1CE9" w:rsidRPr="00DD1CE9">
        <w:rPr>
          <w:rFonts w:cstheme="minorHAnsi"/>
        </w:rPr>
        <w:t xml:space="preserve">  nr </w:t>
      </w:r>
      <w:r w:rsidR="00DD1CE9" w:rsidRPr="00DD1CE9">
        <w:rPr>
          <w:rFonts w:cstheme="minorHAnsi"/>
        </w:rPr>
        <w:t>POWR.01.04.00-00-03-0038/18</w:t>
      </w:r>
      <w:r w:rsidR="00DD1CE9" w:rsidRPr="00DD1CE9">
        <w:rPr>
          <w:rFonts w:cstheme="minorHAnsi"/>
        </w:rPr>
        <w:t xml:space="preserve">, </w:t>
      </w:r>
      <w:r w:rsidR="00DD1CE9" w:rsidRPr="00DD1CE9">
        <w:rPr>
          <w:rFonts w:cstheme="minorHAnsi"/>
        </w:rPr>
        <w:t>Termin realizacji projektu 01.09.2019 r. - 30.06.2022 r.  Dofinansowanie projektu z UE: 574 012,05 PLN.</w:t>
      </w:r>
    </w:p>
    <w:p w14:paraId="30D34666" w14:textId="23F47200" w:rsidR="00DD1CE9" w:rsidRPr="00DD1CE9" w:rsidRDefault="00DD1CE9" w:rsidP="00BD5412">
      <w:pPr>
        <w:jc w:val="both"/>
        <w:rPr>
          <w:rFonts w:cstheme="minorHAnsi"/>
        </w:rPr>
      </w:pPr>
      <w:r w:rsidRPr="00DD1CE9">
        <w:rPr>
          <w:rFonts w:cstheme="minorHAnsi"/>
        </w:rPr>
        <w:t xml:space="preserve">Projekt był </w:t>
      </w:r>
      <w:r w:rsidRPr="00DD1CE9">
        <w:rPr>
          <w:rFonts w:cstheme="minorHAnsi"/>
        </w:rPr>
        <w:t>współfinansowany ze środków Unii Europejskiej w ramach Programu Operacyjnego Wiedza Edukacja Rozwój, Osi priorytetowej: I. Osoby młode na rynku pracy, Działania: 1.4 Młodzież solidarna w działaniu. Instytucją Zarządzającą jest Ministerstwo Rodziny, Pracy  i Polityki Społecznej.</w:t>
      </w:r>
    </w:p>
    <w:p w14:paraId="160002F8" w14:textId="77777777" w:rsidR="00357FE2" w:rsidRDefault="00DD1CE9" w:rsidP="00BD5412">
      <w:pPr>
        <w:spacing w:before="100" w:beforeAutospacing="1" w:after="100" w:afterAutospacing="1" w:line="240" w:lineRule="auto"/>
        <w:jc w:val="both"/>
        <w:rPr>
          <w:rFonts w:eastAsia="Times New Roman" w:cstheme="minorHAnsi"/>
          <w:kern w:val="0"/>
          <w:lang w:eastAsia="pl-PL"/>
          <w14:ligatures w14:val="none"/>
        </w:rPr>
      </w:pPr>
      <w:r w:rsidRPr="00DD1CE9">
        <w:rPr>
          <w:rFonts w:eastAsia="Times New Roman" w:cstheme="minorHAnsi"/>
          <w:kern w:val="0"/>
          <w:lang w:eastAsia="pl-PL"/>
          <w14:ligatures w14:val="none"/>
        </w:rPr>
        <w:t xml:space="preserve">Głównym celem projektu </w:t>
      </w:r>
      <w:r>
        <w:rPr>
          <w:rFonts w:eastAsia="Times New Roman" w:cstheme="minorHAnsi"/>
          <w:kern w:val="0"/>
          <w:lang w:eastAsia="pl-PL"/>
          <w14:ligatures w14:val="none"/>
        </w:rPr>
        <w:t xml:space="preserve">było </w:t>
      </w:r>
      <w:r w:rsidRPr="00DD1CE9">
        <w:rPr>
          <w:rFonts w:eastAsia="Times New Roman" w:cstheme="minorHAnsi"/>
          <w:kern w:val="0"/>
          <w:lang w:eastAsia="pl-PL"/>
          <w14:ligatures w14:val="none"/>
        </w:rPr>
        <w:t xml:space="preserve"> rozwinięcie kompetencji społecznych uczniów szkół średnich, ważnych z perspektywy potrzeb i wymogów rynku pracy. Projekt ofer</w:t>
      </w:r>
      <w:r>
        <w:rPr>
          <w:rFonts w:eastAsia="Times New Roman" w:cstheme="minorHAnsi"/>
          <w:kern w:val="0"/>
          <w:lang w:eastAsia="pl-PL"/>
          <w14:ligatures w14:val="none"/>
        </w:rPr>
        <w:t>ował</w:t>
      </w:r>
      <w:r w:rsidRPr="00DD1CE9">
        <w:rPr>
          <w:rFonts w:eastAsia="Times New Roman" w:cstheme="minorHAnsi"/>
          <w:kern w:val="0"/>
          <w:lang w:eastAsia="pl-PL"/>
          <w14:ligatures w14:val="none"/>
        </w:rPr>
        <w:t xml:space="preserve"> uczniom udział w  kompleksowej ścieżce wsparcia obejmującej m.in. warsztaty z zakresu kompetencji komunikacyjnych i aktywności obywatelskiej, obywatelską zieloną szkołę, warsztaty szkoleniowe z autoprezentacji, realizację grupowych projektów w ramach organizacji pozarządowych lub młodzieżowych, warsztaty z wystąpień publicznych, przygotowanie i realizację własnych projektów oraz ich  prezentację podczas konferencji podsumowującej.</w:t>
      </w:r>
      <w:r>
        <w:rPr>
          <w:rFonts w:eastAsia="Times New Roman" w:cstheme="minorHAnsi"/>
          <w:kern w:val="0"/>
          <w:lang w:eastAsia="pl-PL"/>
          <w14:ligatures w14:val="none"/>
        </w:rPr>
        <w:t xml:space="preserve"> </w:t>
      </w:r>
      <w:r w:rsidRPr="00DD1CE9">
        <w:rPr>
          <w:rFonts w:eastAsia="Times New Roman" w:cstheme="minorHAnsi"/>
          <w:kern w:val="0"/>
          <w:lang w:eastAsia="pl-PL"/>
          <w14:ligatures w14:val="none"/>
        </w:rPr>
        <w:t>Projekt ob</w:t>
      </w:r>
      <w:r>
        <w:rPr>
          <w:rFonts w:eastAsia="Times New Roman" w:cstheme="minorHAnsi"/>
          <w:kern w:val="0"/>
          <w:lang w:eastAsia="pl-PL"/>
          <w14:ligatures w14:val="none"/>
        </w:rPr>
        <w:t>jął</w:t>
      </w:r>
      <w:r w:rsidRPr="00DD1CE9">
        <w:rPr>
          <w:rFonts w:eastAsia="Times New Roman" w:cstheme="minorHAnsi"/>
          <w:kern w:val="0"/>
          <w:lang w:eastAsia="pl-PL"/>
          <w14:ligatures w14:val="none"/>
        </w:rPr>
        <w:t xml:space="preserve"> 120 uczniów, którzy zosta</w:t>
      </w:r>
      <w:r>
        <w:rPr>
          <w:rFonts w:eastAsia="Times New Roman" w:cstheme="minorHAnsi"/>
          <w:kern w:val="0"/>
          <w:lang w:eastAsia="pl-PL"/>
          <w14:ligatures w14:val="none"/>
        </w:rPr>
        <w:t>li</w:t>
      </w:r>
      <w:r w:rsidRPr="00DD1CE9">
        <w:rPr>
          <w:rFonts w:eastAsia="Times New Roman" w:cstheme="minorHAnsi"/>
          <w:kern w:val="0"/>
          <w:lang w:eastAsia="pl-PL"/>
          <w14:ligatures w14:val="none"/>
        </w:rPr>
        <w:t xml:space="preserve"> podzieleni na grupy </w:t>
      </w:r>
      <w:r>
        <w:rPr>
          <w:rFonts w:eastAsia="Times New Roman" w:cstheme="minorHAnsi"/>
          <w:kern w:val="0"/>
          <w:lang w:eastAsia="pl-PL"/>
          <w14:ligatures w14:val="none"/>
        </w:rPr>
        <w:t>1</w:t>
      </w:r>
      <w:r w:rsidRPr="00DD1CE9">
        <w:rPr>
          <w:rFonts w:eastAsia="Times New Roman" w:cstheme="minorHAnsi"/>
          <w:kern w:val="0"/>
          <w:lang w:eastAsia="pl-PL"/>
          <w14:ligatures w14:val="none"/>
        </w:rPr>
        <w:t>0-osobowe. Każda  szkoła mo</w:t>
      </w:r>
      <w:r>
        <w:rPr>
          <w:rFonts w:eastAsia="Times New Roman" w:cstheme="minorHAnsi"/>
          <w:kern w:val="0"/>
          <w:lang w:eastAsia="pl-PL"/>
          <w14:ligatures w14:val="none"/>
        </w:rPr>
        <w:t>gła</w:t>
      </w:r>
      <w:r w:rsidRPr="00DD1CE9">
        <w:rPr>
          <w:rFonts w:eastAsia="Times New Roman" w:cstheme="minorHAnsi"/>
          <w:kern w:val="0"/>
          <w:lang w:eastAsia="pl-PL"/>
          <w14:ligatures w14:val="none"/>
        </w:rPr>
        <w:t xml:space="preserve"> zgłosić jedną lub dwie grupy oraz wyznacz</w:t>
      </w:r>
      <w:r>
        <w:rPr>
          <w:rFonts w:eastAsia="Times New Roman" w:cstheme="minorHAnsi"/>
          <w:kern w:val="0"/>
          <w:lang w:eastAsia="pl-PL"/>
          <w14:ligatures w14:val="none"/>
        </w:rPr>
        <w:t>ała</w:t>
      </w:r>
      <w:r w:rsidRPr="00DD1CE9">
        <w:rPr>
          <w:rFonts w:eastAsia="Times New Roman" w:cstheme="minorHAnsi"/>
          <w:kern w:val="0"/>
          <w:lang w:eastAsia="pl-PL"/>
          <w14:ligatures w14:val="none"/>
        </w:rPr>
        <w:t xml:space="preserve"> osobę, która pełniła rolę opiekuna. </w:t>
      </w:r>
      <w:r>
        <w:rPr>
          <w:rFonts w:eastAsia="Times New Roman" w:cstheme="minorHAnsi"/>
          <w:kern w:val="0"/>
          <w:lang w:eastAsia="pl-PL"/>
          <w14:ligatures w14:val="none"/>
        </w:rPr>
        <w:t>Do</w:t>
      </w:r>
      <w:r w:rsidRPr="00DD1CE9">
        <w:rPr>
          <w:rFonts w:eastAsia="Times New Roman" w:cstheme="minorHAnsi"/>
          <w:kern w:val="0"/>
          <w:lang w:eastAsia="pl-PL"/>
          <w14:ligatures w14:val="none"/>
        </w:rPr>
        <w:t xml:space="preserve"> zadań opiekuna należało bieżące wsparcie uczestników, spotkania z uczestnikami projektu (raz na miesiąc lub częściej w razie potrzeby)</w:t>
      </w:r>
      <w:r>
        <w:rPr>
          <w:rFonts w:eastAsia="Times New Roman" w:cstheme="minorHAnsi"/>
          <w:kern w:val="0"/>
          <w:lang w:eastAsia="pl-PL"/>
          <w14:ligatures w14:val="none"/>
        </w:rPr>
        <w:t>,</w:t>
      </w:r>
      <w:r w:rsidRPr="00DD1CE9">
        <w:rPr>
          <w:rFonts w:eastAsia="Times New Roman" w:cstheme="minorHAnsi"/>
          <w:kern w:val="0"/>
          <w:lang w:eastAsia="pl-PL"/>
          <w14:ligatures w14:val="none"/>
        </w:rPr>
        <w:t>ocena postępów w nabywaniu kompetencji społecznych, utrzymywanie  kontaktów z pracownikami projektu (np. trenerzy), pomoc w sprawach organizacyjnych i sytuacjach trudnych (np. konflikty w grupie).</w:t>
      </w:r>
      <w:r>
        <w:rPr>
          <w:rFonts w:eastAsia="Times New Roman" w:cstheme="minorHAnsi"/>
          <w:kern w:val="0"/>
          <w:lang w:eastAsia="pl-PL"/>
          <w14:ligatures w14:val="none"/>
        </w:rPr>
        <w:t xml:space="preserve"> </w:t>
      </w:r>
    </w:p>
    <w:p w14:paraId="2A6F57DB" w14:textId="68E35EDB" w:rsidR="00357FE2" w:rsidRDefault="00DD1CE9" w:rsidP="00BD5412">
      <w:pPr>
        <w:spacing w:before="100" w:beforeAutospacing="1" w:after="100" w:afterAutospacing="1" w:line="240" w:lineRule="auto"/>
        <w:jc w:val="both"/>
        <w:rPr>
          <w:rFonts w:eastAsia="Times New Roman" w:cstheme="minorHAnsi"/>
          <w:kern w:val="0"/>
          <w:lang w:eastAsia="pl-PL"/>
          <w14:ligatures w14:val="none"/>
        </w:rPr>
      </w:pPr>
      <w:r w:rsidRPr="00DD1CE9">
        <w:rPr>
          <w:rFonts w:eastAsia="Times New Roman" w:cstheme="minorHAnsi"/>
          <w:kern w:val="0"/>
          <w:lang w:eastAsia="pl-PL"/>
          <w14:ligatures w14:val="none"/>
        </w:rPr>
        <w:t xml:space="preserve">W ramach projektu </w:t>
      </w:r>
      <w:r>
        <w:rPr>
          <w:rFonts w:eastAsia="Times New Roman" w:cstheme="minorHAnsi"/>
          <w:kern w:val="0"/>
          <w:lang w:eastAsia="pl-PL"/>
          <w14:ligatures w14:val="none"/>
        </w:rPr>
        <w:t>zostały</w:t>
      </w:r>
      <w:r w:rsidRPr="00DD1CE9">
        <w:rPr>
          <w:rFonts w:eastAsia="Times New Roman" w:cstheme="minorHAnsi"/>
          <w:kern w:val="0"/>
          <w:lang w:eastAsia="pl-PL"/>
          <w14:ligatures w14:val="none"/>
        </w:rPr>
        <w:t xml:space="preserve"> przeprowadzone następujące działania:</w:t>
      </w:r>
      <w:r>
        <w:rPr>
          <w:rFonts w:eastAsia="Times New Roman" w:cstheme="minorHAnsi"/>
          <w:kern w:val="0"/>
          <w:lang w:eastAsia="pl-PL"/>
          <w14:ligatures w14:val="none"/>
        </w:rPr>
        <w:t xml:space="preserve">                                                                                                                          </w:t>
      </w:r>
      <w:r w:rsidRPr="00DD1CE9">
        <w:rPr>
          <w:rFonts w:eastAsia="Times New Roman" w:cstheme="minorHAnsi"/>
          <w:kern w:val="0"/>
          <w:lang w:eastAsia="pl-PL"/>
          <w14:ligatures w14:val="none"/>
        </w:rPr>
        <w:t xml:space="preserve">1) Rekrutacja -  przeprowadzona w każdej szkole według wskazań nauczycieli. Młodzież  </w:t>
      </w:r>
      <w:r w:rsidRPr="00DD1CE9">
        <w:rPr>
          <w:rFonts w:eastAsia="Times New Roman" w:cstheme="minorHAnsi"/>
          <w:kern w:val="0"/>
          <w:lang w:eastAsia="pl-PL"/>
          <w14:ligatures w14:val="none"/>
        </w:rPr>
        <w:t>wypełni</w:t>
      </w:r>
      <w:r>
        <w:rPr>
          <w:rFonts w:eastAsia="Times New Roman" w:cstheme="minorHAnsi"/>
          <w:kern w:val="0"/>
          <w:lang w:eastAsia="pl-PL"/>
          <w14:ligatures w14:val="none"/>
        </w:rPr>
        <w:t>ała</w:t>
      </w:r>
      <w:r w:rsidRPr="00DD1CE9">
        <w:rPr>
          <w:rFonts w:eastAsia="Times New Roman" w:cstheme="minorHAnsi"/>
          <w:kern w:val="0"/>
          <w:lang w:eastAsia="pl-PL"/>
          <w14:ligatures w14:val="none"/>
        </w:rPr>
        <w:t xml:space="preserve"> test,  wska</w:t>
      </w:r>
      <w:r>
        <w:rPr>
          <w:rFonts w:eastAsia="Times New Roman" w:cstheme="minorHAnsi"/>
          <w:kern w:val="0"/>
          <w:lang w:eastAsia="pl-PL"/>
          <w14:ligatures w14:val="none"/>
        </w:rPr>
        <w:t>zujący</w:t>
      </w:r>
      <w:r w:rsidRPr="00DD1CE9">
        <w:rPr>
          <w:rFonts w:eastAsia="Times New Roman" w:cstheme="minorHAnsi"/>
          <w:kern w:val="0"/>
          <w:lang w:eastAsia="pl-PL"/>
          <w14:ligatures w14:val="none"/>
        </w:rPr>
        <w:t xml:space="preserve"> jakim obszarom kompetencji społecznych należy poświęcić najwięcej uwagi.</w:t>
      </w:r>
      <w:r>
        <w:rPr>
          <w:rFonts w:eastAsia="Times New Roman" w:cstheme="minorHAnsi"/>
          <w:kern w:val="0"/>
          <w:lang w:eastAsia="pl-PL"/>
          <w14:ligatures w14:val="none"/>
        </w:rPr>
        <w:t xml:space="preserve">                       </w:t>
      </w:r>
      <w:r w:rsidRPr="00DD1CE9">
        <w:rPr>
          <w:rFonts w:eastAsia="Times New Roman" w:cstheme="minorHAnsi"/>
          <w:kern w:val="0"/>
          <w:lang w:eastAsia="pl-PL"/>
          <w14:ligatures w14:val="none"/>
        </w:rPr>
        <w:t>2) Wzmocnienie kompetencji społecznych - komunikacyjnych i z zakresu aktywności obywatelskiej poprzez</w:t>
      </w:r>
      <w:r w:rsidRPr="00DD1CE9">
        <w:rPr>
          <w:rFonts w:eastAsia="Times New Roman" w:cstheme="minorHAnsi"/>
          <w:b/>
          <w:bCs/>
          <w:kern w:val="0"/>
          <w:lang w:eastAsia="pl-PL"/>
          <w14:ligatures w14:val="none"/>
        </w:rPr>
        <w:t>:</w:t>
      </w:r>
      <w:r w:rsidR="008743A4">
        <w:rPr>
          <w:rFonts w:eastAsia="Times New Roman" w:cstheme="minorHAnsi"/>
          <w:kern w:val="0"/>
          <w:lang w:eastAsia="pl-PL"/>
          <w14:ligatures w14:val="none"/>
        </w:rPr>
        <w:t xml:space="preserve">                                                                                                                                                                                  - </w:t>
      </w:r>
      <w:r w:rsidRPr="00DD1CE9">
        <w:rPr>
          <w:rFonts w:eastAsia="Times New Roman" w:cstheme="minorHAnsi"/>
          <w:kern w:val="0"/>
          <w:lang w:eastAsia="pl-PL"/>
          <w14:ligatures w14:val="none"/>
        </w:rPr>
        <w:t>Warsztaty z zakresu kompetencji komunikacyjnych</w:t>
      </w:r>
      <w:r w:rsidR="008743A4">
        <w:rPr>
          <w:rFonts w:eastAsia="Times New Roman" w:cstheme="minorHAnsi"/>
          <w:kern w:val="0"/>
          <w:lang w:eastAsia="pl-PL"/>
          <w14:ligatures w14:val="none"/>
        </w:rPr>
        <w:t>.</w:t>
      </w:r>
      <w:r w:rsidRPr="00DD1CE9">
        <w:rPr>
          <w:rFonts w:eastAsia="Times New Roman" w:cstheme="minorHAnsi"/>
          <w:kern w:val="0"/>
          <w:lang w:eastAsia="pl-PL"/>
          <w14:ligatures w14:val="none"/>
        </w:rPr>
        <w:t xml:space="preserve"> Zakres warsztatów: style komunikacji, podstawy dynamiki grup, asertywność, </w:t>
      </w:r>
      <w:proofErr w:type="spellStart"/>
      <w:r w:rsidRPr="00DD1CE9">
        <w:rPr>
          <w:rFonts w:eastAsia="Times New Roman" w:cstheme="minorHAnsi"/>
          <w:kern w:val="0"/>
          <w:lang w:eastAsia="pl-PL"/>
          <w14:ligatures w14:val="none"/>
        </w:rPr>
        <w:t>proaktywność</w:t>
      </w:r>
      <w:proofErr w:type="spellEnd"/>
      <w:r w:rsidRPr="00DD1CE9">
        <w:rPr>
          <w:rFonts w:eastAsia="Times New Roman" w:cstheme="minorHAnsi"/>
          <w:kern w:val="0"/>
          <w:lang w:eastAsia="pl-PL"/>
          <w14:ligatures w14:val="none"/>
        </w:rPr>
        <w:t xml:space="preserve">, techniki zarządzania emocjami, rozwiązywanie konfliktów, </w:t>
      </w:r>
      <w:r w:rsidRPr="00DD1CE9">
        <w:rPr>
          <w:rFonts w:eastAsia="Times New Roman" w:cstheme="minorHAnsi"/>
          <w:kern w:val="0"/>
          <w:lang w:eastAsia="pl-PL"/>
          <w14:ligatures w14:val="none"/>
        </w:rPr>
        <w:lastRenderedPageBreak/>
        <w:t>współpraca, wypracowywanie konsensusu, dyskusja, przygotowanie do debaty oksfordzkiej.</w:t>
      </w:r>
      <w:r w:rsidR="008743A4">
        <w:rPr>
          <w:rFonts w:eastAsia="Times New Roman" w:cstheme="minorHAnsi"/>
          <w:kern w:val="0"/>
          <w:lang w:eastAsia="pl-PL"/>
          <w14:ligatures w14:val="none"/>
        </w:rPr>
        <w:t xml:space="preserve">                                                                                                                                                                           - </w:t>
      </w:r>
      <w:r w:rsidRPr="00DD1CE9">
        <w:rPr>
          <w:rFonts w:eastAsia="Times New Roman" w:cstheme="minorHAnsi"/>
          <w:kern w:val="0"/>
          <w:lang w:eastAsia="pl-PL"/>
          <w14:ligatures w14:val="none"/>
        </w:rPr>
        <w:t>Warsztaty z zakresu aktywności obywatelskiej</w:t>
      </w:r>
      <w:r w:rsidR="008743A4">
        <w:rPr>
          <w:rFonts w:eastAsia="Times New Roman" w:cstheme="minorHAnsi"/>
          <w:kern w:val="0"/>
          <w:lang w:eastAsia="pl-PL"/>
          <w14:ligatures w14:val="none"/>
        </w:rPr>
        <w:t xml:space="preserve">. </w:t>
      </w:r>
      <w:r w:rsidRPr="00DD1CE9">
        <w:rPr>
          <w:rFonts w:eastAsia="Times New Roman" w:cstheme="minorHAnsi"/>
          <w:kern w:val="0"/>
          <w:lang w:eastAsia="pl-PL"/>
          <w14:ligatures w14:val="none"/>
        </w:rPr>
        <w:t xml:space="preserve">Zakres warsztatów: formy aktywności obywatelskiej, funkcjonowanie organizacji pozarządowych, nowe formy komunikacji treści o tematyce społeczno-obywatelskiej: media społecznościowe, fenomen </w:t>
      </w:r>
      <w:proofErr w:type="spellStart"/>
      <w:r w:rsidRPr="00DD1CE9">
        <w:rPr>
          <w:rFonts w:eastAsia="Times New Roman" w:cstheme="minorHAnsi"/>
          <w:kern w:val="0"/>
          <w:lang w:eastAsia="pl-PL"/>
          <w14:ligatures w14:val="none"/>
        </w:rPr>
        <w:t>memów</w:t>
      </w:r>
      <w:proofErr w:type="spellEnd"/>
      <w:r w:rsidRPr="00DD1CE9">
        <w:rPr>
          <w:rFonts w:eastAsia="Times New Roman" w:cstheme="minorHAnsi"/>
          <w:kern w:val="0"/>
          <w:lang w:eastAsia="pl-PL"/>
          <w14:ligatures w14:val="none"/>
        </w:rPr>
        <w:t>, portale internetowe, happeningi</w:t>
      </w:r>
      <w:r w:rsidR="008743A4">
        <w:rPr>
          <w:rFonts w:eastAsia="Times New Roman" w:cstheme="minorHAnsi"/>
          <w:kern w:val="0"/>
          <w:lang w:eastAsia="pl-PL"/>
          <w14:ligatures w14:val="none"/>
        </w:rPr>
        <w:t xml:space="preserve">                                                                                                                                                                                       - </w:t>
      </w:r>
      <w:r w:rsidRPr="00DD1CE9">
        <w:rPr>
          <w:rFonts w:eastAsia="Times New Roman" w:cstheme="minorHAnsi"/>
          <w:kern w:val="0"/>
          <w:lang w:eastAsia="pl-PL"/>
          <w14:ligatures w14:val="none"/>
        </w:rPr>
        <w:t>Debat</w:t>
      </w:r>
      <w:r w:rsidR="008743A4">
        <w:rPr>
          <w:rFonts w:eastAsia="Times New Roman" w:cstheme="minorHAnsi"/>
          <w:kern w:val="0"/>
          <w:lang w:eastAsia="pl-PL"/>
          <w14:ligatures w14:val="none"/>
        </w:rPr>
        <w:t>ę</w:t>
      </w:r>
      <w:r w:rsidRPr="00DD1CE9">
        <w:rPr>
          <w:rFonts w:eastAsia="Times New Roman" w:cstheme="minorHAnsi"/>
          <w:kern w:val="0"/>
          <w:lang w:eastAsia="pl-PL"/>
          <w14:ligatures w14:val="none"/>
        </w:rPr>
        <w:t xml:space="preserve"> oksfordzk</w:t>
      </w:r>
      <w:r w:rsidR="008743A4">
        <w:rPr>
          <w:rFonts w:eastAsia="Times New Roman" w:cstheme="minorHAnsi"/>
          <w:kern w:val="0"/>
          <w:lang w:eastAsia="pl-PL"/>
          <w14:ligatures w14:val="none"/>
        </w:rPr>
        <w:t>ą</w:t>
      </w:r>
      <w:r w:rsidRPr="00DD1CE9">
        <w:rPr>
          <w:rFonts w:eastAsia="Times New Roman" w:cstheme="minorHAnsi"/>
          <w:kern w:val="0"/>
          <w:lang w:eastAsia="pl-PL"/>
          <w14:ligatures w14:val="none"/>
        </w:rPr>
        <w:t>: dotycz</w:t>
      </w:r>
      <w:r w:rsidR="008743A4">
        <w:rPr>
          <w:rFonts w:eastAsia="Times New Roman" w:cstheme="minorHAnsi"/>
          <w:kern w:val="0"/>
          <w:lang w:eastAsia="pl-PL"/>
          <w14:ligatures w14:val="none"/>
        </w:rPr>
        <w:t>ącą</w:t>
      </w:r>
      <w:r w:rsidRPr="00DD1CE9">
        <w:rPr>
          <w:rFonts w:eastAsia="Times New Roman" w:cstheme="minorHAnsi"/>
          <w:kern w:val="0"/>
          <w:lang w:eastAsia="pl-PL"/>
          <w14:ligatures w14:val="none"/>
        </w:rPr>
        <w:t xml:space="preserve"> szeroko rozumianego obszaru aktywności społecznych.</w:t>
      </w:r>
      <w:r w:rsidR="008743A4">
        <w:rPr>
          <w:rFonts w:eastAsia="Times New Roman" w:cstheme="minorHAnsi"/>
          <w:kern w:val="0"/>
          <w:lang w:eastAsia="pl-PL"/>
          <w14:ligatures w14:val="none"/>
        </w:rPr>
        <w:t xml:space="preserve">                                        </w:t>
      </w:r>
      <w:r w:rsidRPr="00DD1CE9">
        <w:rPr>
          <w:rFonts w:eastAsia="Times New Roman" w:cstheme="minorHAnsi"/>
          <w:kern w:val="0"/>
          <w:lang w:eastAsia="pl-PL"/>
          <w14:ligatures w14:val="none"/>
        </w:rPr>
        <w:t>3) Przygotowanie do realizacji własnych projektów w organizacjach młodzieżowych / pozarządowych:</w:t>
      </w:r>
      <w:r w:rsidR="008743A4">
        <w:rPr>
          <w:rFonts w:eastAsia="Times New Roman" w:cstheme="minorHAnsi"/>
          <w:kern w:val="0"/>
          <w:lang w:eastAsia="pl-PL"/>
          <w14:ligatures w14:val="none"/>
        </w:rPr>
        <w:t xml:space="preserve"> - </w:t>
      </w:r>
      <w:r w:rsidRPr="00DD1CE9">
        <w:rPr>
          <w:rFonts w:eastAsia="Times New Roman" w:cstheme="minorHAnsi"/>
          <w:kern w:val="0"/>
          <w:lang w:eastAsia="pl-PL"/>
          <w14:ligatures w14:val="none"/>
        </w:rPr>
        <w:t>Wyjazd szkoleniowy. Czas trwania:  2 dni </w:t>
      </w:r>
      <w:r w:rsidR="008743A4">
        <w:rPr>
          <w:rFonts w:eastAsia="Times New Roman" w:cstheme="minorHAnsi"/>
          <w:kern w:val="0"/>
          <w:lang w:eastAsia="pl-PL"/>
          <w14:ligatures w14:val="none"/>
        </w:rPr>
        <w:t>.</w:t>
      </w:r>
      <w:r w:rsidRPr="00DD1CE9">
        <w:rPr>
          <w:rFonts w:eastAsia="Times New Roman" w:cstheme="minorHAnsi"/>
          <w:kern w:val="0"/>
          <w:lang w:eastAsia="pl-PL"/>
          <w14:ligatures w14:val="none"/>
        </w:rPr>
        <w:t xml:space="preserve">Zakres: a) Lekcja obywatelska cz.1.: </w:t>
      </w:r>
      <w:r w:rsidR="00357FE2" w:rsidRPr="00DD1CE9">
        <w:rPr>
          <w:rFonts w:eastAsia="Times New Roman" w:cstheme="minorHAnsi"/>
          <w:kern w:val="0"/>
          <w:lang w:eastAsia="pl-PL"/>
          <w14:ligatures w14:val="none"/>
        </w:rPr>
        <w:t>zapoznanie</w:t>
      </w:r>
      <w:r w:rsidRPr="00DD1CE9">
        <w:rPr>
          <w:rFonts w:eastAsia="Times New Roman" w:cstheme="minorHAnsi"/>
          <w:kern w:val="0"/>
          <w:lang w:eastAsia="pl-PL"/>
          <w14:ligatures w14:val="none"/>
        </w:rPr>
        <w:t xml:space="preserve"> uczestników projektu z organizacjami młodzieżowymi/pozarządowymi z województwa pomorskiego, zachęcenie do aktywności społecznej. b) Lekcja obywatelska cz. 2: warsztaty; zapoznanie uczestników z kluczowymi problemami społecznymi regionu; praca nad własnymi projektami (kwestie istotne dla  województwa pomorskiego (np. depopulacja, ochrona środowiska, w tym ekologia Bałtyku, solidarność społeczna i odpowiedzialności  za dobro wspólne, uzależnienia, ubóstwo i bezdomność, integracja imigrantów, itp.).</w:t>
      </w:r>
      <w:r w:rsidR="008743A4">
        <w:rPr>
          <w:rFonts w:eastAsia="Times New Roman" w:cstheme="minorHAnsi"/>
          <w:kern w:val="0"/>
          <w:lang w:eastAsia="pl-PL"/>
          <w14:ligatures w14:val="none"/>
        </w:rPr>
        <w:t xml:space="preserve">                                                                                                                                       -</w:t>
      </w:r>
      <w:r w:rsidRPr="00DD1CE9">
        <w:rPr>
          <w:rFonts w:eastAsia="Times New Roman" w:cstheme="minorHAnsi"/>
          <w:kern w:val="0"/>
          <w:lang w:eastAsia="pl-PL"/>
          <w14:ligatures w14:val="none"/>
        </w:rPr>
        <w:t xml:space="preserve">Warsztaty szkoleniowe  rozwijające </w:t>
      </w:r>
      <w:r w:rsidR="008743A4" w:rsidRPr="00DD1CE9">
        <w:rPr>
          <w:rFonts w:eastAsia="Times New Roman" w:cstheme="minorHAnsi"/>
          <w:kern w:val="0"/>
          <w:lang w:eastAsia="pl-PL"/>
          <w14:ligatures w14:val="none"/>
        </w:rPr>
        <w:t>umiejętności</w:t>
      </w:r>
      <w:r w:rsidRPr="00DD1CE9">
        <w:rPr>
          <w:rFonts w:eastAsia="Times New Roman" w:cstheme="minorHAnsi"/>
          <w:kern w:val="0"/>
          <w:lang w:eastAsia="pl-PL"/>
          <w14:ligatures w14:val="none"/>
        </w:rPr>
        <w:t xml:space="preserve"> interpersonalne i autoprezentacyjne. Zakres: Proaktywne prowadzenie rozmowy kwalifikacyjnej, zasady negocjowania, przekonywanie, przekazywanie informacji i swoich opinii, mowa ciała w rozmowie kwalifikacyjnej, autoprezentacja z wykorzystaniem nowych technologii: </w:t>
      </w:r>
      <w:proofErr w:type="spellStart"/>
      <w:r w:rsidRPr="00DD1CE9">
        <w:rPr>
          <w:rFonts w:eastAsia="Times New Roman" w:cstheme="minorHAnsi"/>
          <w:kern w:val="0"/>
          <w:lang w:eastAsia="pl-PL"/>
          <w14:ligatures w14:val="none"/>
        </w:rPr>
        <w:t>videoCV</w:t>
      </w:r>
      <w:proofErr w:type="spellEnd"/>
      <w:r w:rsidRPr="00DD1CE9">
        <w:rPr>
          <w:rFonts w:eastAsia="Times New Roman" w:cstheme="minorHAnsi"/>
          <w:kern w:val="0"/>
          <w:lang w:eastAsia="pl-PL"/>
          <w14:ligatures w14:val="none"/>
        </w:rPr>
        <w:t>, wizytówka internetowa, plakat autoprezentacyjny, symulacja rozmów kwalifikacyjnych.</w:t>
      </w:r>
      <w:r w:rsidR="008743A4">
        <w:rPr>
          <w:rFonts w:eastAsia="Times New Roman" w:cstheme="minorHAnsi"/>
          <w:kern w:val="0"/>
          <w:lang w:eastAsia="pl-PL"/>
          <w14:ligatures w14:val="none"/>
        </w:rPr>
        <w:t xml:space="preserve">                                                                                                                                      </w:t>
      </w:r>
      <w:r w:rsidRPr="00DD1CE9">
        <w:rPr>
          <w:rFonts w:eastAsia="Times New Roman" w:cstheme="minorHAnsi"/>
          <w:kern w:val="0"/>
          <w:lang w:eastAsia="pl-PL"/>
          <w14:ligatures w14:val="none"/>
        </w:rPr>
        <w:t>4) Realizacja przez uczestniczących uczniów projektów grupowych we współpracy z wybraną  organizacją młodzieżową lub edukacyjną organizacją pozarządową. Zakres: wykorzystanie nabytych kompetencji społecznych i obywatelskich w praktyce. Czas trwania, tematyka  i przebieg projektu zosta</w:t>
      </w:r>
      <w:r w:rsidR="008743A4">
        <w:rPr>
          <w:rFonts w:eastAsia="Times New Roman" w:cstheme="minorHAnsi"/>
          <w:kern w:val="0"/>
          <w:lang w:eastAsia="pl-PL"/>
          <w14:ligatures w14:val="none"/>
        </w:rPr>
        <w:t>ły</w:t>
      </w:r>
      <w:r w:rsidRPr="00DD1CE9">
        <w:rPr>
          <w:rFonts w:eastAsia="Times New Roman" w:cstheme="minorHAnsi"/>
          <w:kern w:val="0"/>
          <w:lang w:eastAsia="pl-PL"/>
          <w14:ligatures w14:val="none"/>
        </w:rPr>
        <w:t xml:space="preserve"> ustalone wspólnie przez  młodzież, opiekunów i przedstawicieli wybranej organizacji  na pierwszym spotkaniu. </w:t>
      </w:r>
      <w:r w:rsidR="008743A4">
        <w:rPr>
          <w:rFonts w:eastAsia="Times New Roman" w:cstheme="minorHAnsi"/>
          <w:kern w:val="0"/>
          <w:lang w:eastAsia="pl-PL"/>
          <w14:ligatures w14:val="none"/>
        </w:rPr>
        <w:t>P</w:t>
      </w:r>
      <w:r w:rsidRPr="00DD1CE9">
        <w:rPr>
          <w:rFonts w:eastAsia="Times New Roman" w:cstheme="minorHAnsi"/>
          <w:kern w:val="0"/>
          <w:lang w:eastAsia="pl-PL"/>
          <w14:ligatures w14:val="none"/>
        </w:rPr>
        <w:t>rzyznan</w:t>
      </w:r>
      <w:r w:rsidR="008743A4">
        <w:rPr>
          <w:rFonts w:eastAsia="Times New Roman" w:cstheme="minorHAnsi"/>
          <w:kern w:val="0"/>
          <w:lang w:eastAsia="pl-PL"/>
          <w14:ligatures w14:val="none"/>
        </w:rPr>
        <w:t>o</w:t>
      </w:r>
      <w:r w:rsidRPr="00DD1CE9">
        <w:rPr>
          <w:rFonts w:eastAsia="Times New Roman" w:cstheme="minorHAnsi"/>
          <w:kern w:val="0"/>
          <w:lang w:eastAsia="pl-PL"/>
          <w14:ligatures w14:val="none"/>
        </w:rPr>
        <w:t xml:space="preserve">  </w:t>
      </w:r>
      <w:proofErr w:type="spellStart"/>
      <w:r w:rsidRPr="00DD1CE9">
        <w:rPr>
          <w:rFonts w:eastAsia="Times New Roman" w:cstheme="minorHAnsi"/>
          <w:kern w:val="0"/>
          <w:lang w:eastAsia="pl-PL"/>
          <w14:ligatures w14:val="none"/>
        </w:rPr>
        <w:t>minigrant</w:t>
      </w:r>
      <w:r w:rsidR="008743A4">
        <w:rPr>
          <w:rFonts w:eastAsia="Times New Roman" w:cstheme="minorHAnsi"/>
          <w:kern w:val="0"/>
          <w:lang w:eastAsia="pl-PL"/>
          <w14:ligatures w14:val="none"/>
        </w:rPr>
        <w:t>y</w:t>
      </w:r>
      <w:proofErr w:type="spellEnd"/>
      <w:r w:rsidRPr="00DD1CE9">
        <w:rPr>
          <w:rFonts w:eastAsia="Times New Roman" w:cstheme="minorHAnsi"/>
          <w:kern w:val="0"/>
          <w:lang w:eastAsia="pl-PL"/>
          <w14:ligatures w14:val="none"/>
        </w:rPr>
        <w:t xml:space="preserve"> do wykorzystania  na  wydatki niezbędne do realizacji projektu</w:t>
      </w:r>
      <w:r w:rsidR="008743A4">
        <w:rPr>
          <w:rFonts w:eastAsia="Times New Roman" w:cstheme="minorHAnsi"/>
          <w:kern w:val="0"/>
          <w:lang w:eastAsia="pl-PL"/>
          <w14:ligatures w14:val="none"/>
        </w:rPr>
        <w:t xml:space="preserve">                                                                                                                                                  </w:t>
      </w:r>
      <w:r w:rsidRPr="00DD1CE9">
        <w:rPr>
          <w:rFonts w:eastAsia="Times New Roman" w:cstheme="minorHAnsi"/>
          <w:kern w:val="0"/>
          <w:lang w:eastAsia="pl-PL"/>
          <w14:ligatures w14:val="none"/>
        </w:rPr>
        <w:t xml:space="preserve">5) Warsztaty z wystąpień publicznych, logicznego i zrozumiałego prezentowania informacji; Czas </w:t>
      </w:r>
      <w:r w:rsidR="00357FE2" w:rsidRPr="00DD1CE9">
        <w:rPr>
          <w:rFonts w:eastAsia="Times New Roman" w:cstheme="minorHAnsi"/>
          <w:kern w:val="0"/>
          <w:lang w:eastAsia="pl-PL"/>
          <w14:ligatures w14:val="none"/>
        </w:rPr>
        <w:t>trwania</w:t>
      </w:r>
      <w:r w:rsidR="008743A4">
        <w:rPr>
          <w:rFonts w:eastAsia="Times New Roman" w:cstheme="minorHAnsi"/>
          <w:kern w:val="0"/>
          <w:lang w:eastAsia="pl-PL"/>
          <w14:ligatures w14:val="none"/>
        </w:rPr>
        <w:t>.</w:t>
      </w:r>
      <w:r w:rsidR="00357FE2">
        <w:rPr>
          <w:rFonts w:eastAsia="Times New Roman" w:cstheme="minorHAnsi"/>
          <w:kern w:val="0"/>
          <w:lang w:eastAsia="pl-PL"/>
          <w14:ligatures w14:val="none"/>
        </w:rPr>
        <w:t xml:space="preserve"> </w:t>
      </w:r>
      <w:r w:rsidRPr="00DD1CE9">
        <w:rPr>
          <w:rFonts w:eastAsia="Times New Roman" w:cstheme="minorHAnsi"/>
          <w:kern w:val="0"/>
          <w:lang w:eastAsia="pl-PL"/>
          <w14:ligatures w14:val="none"/>
        </w:rPr>
        <w:t>Zakres: techniki prezentacji materiału, komunikacja interpersonalna, techniki retoryczne, przygotowanie prezentacji  na potrzeby konkursu.</w:t>
      </w:r>
      <w:r w:rsidR="008743A4">
        <w:rPr>
          <w:rFonts w:eastAsia="Times New Roman" w:cstheme="minorHAnsi"/>
          <w:kern w:val="0"/>
          <w:lang w:eastAsia="pl-PL"/>
          <w14:ligatures w14:val="none"/>
        </w:rPr>
        <w:t xml:space="preserve">                                                                                                                                 </w:t>
      </w:r>
      <w:r w:rsidRPr="00DD1CE9">
        <w:rPr>
          <w:rFonts w:eastAsia="Times New Roman" w:cstheme="minorHAnsi"/>
          <w:kern w:val="0"/>
          <w:lang w:eastAsia="pl-PL"/>
          <w14:ligatures w14:val="none"/>
        </w:rPr>
        <w:t>6)  Konkurs. Prezentacja projektów podczas konferencji, przyznanie</w:t>
      </w:r>
      <w:r w:rsidR="008743A4">
        <w:rPr>
          <w:rFonts w:eastAsia="Times New Roman" w:cstheme="minorHAnsi"/>
          <w:kern w:val="0"/>
          <w:lang w:eastAsia="pl-PL"/>
          <w14:ligatures w14:val="none"/>
        </w:rPr>
        <w:t xml:space="preserve"> </w:t>
      </w:r>
      <w:r w:rsidRPr="00DD1CE9">
        <w:rPr>
          <w:rFonts w:eastAsia="Times New Roman" w:cstheme="minorHAnsi"/>
          <w:kern w:val="0"/>
          <w:lang w:eastAsia="pl-PL"/>
          <w14:ligatures w14:val="none"/>
        </w:rPr>
        <w:t>nagród.</w:t>
      </w:r>
      <w:r w:rsidRPr="00DD1CE9">
        <w:rPr>
          <w:rFonts w:eastAsia="Times New Roman" w:cstheme="minorHAnsi"/>
          <w:b/>
          <w:bCs/>
          <w:kern w:val="0"/>
          <w:lang w:eastAsia="pl-PL"/>
          <w14:ligatures w14:val="none"/>
        </w:rPr>
        <w:t>                                              </w:t>
      </w:r>
      <w:r w:rsidR="008743A4">
        <w:rPr>
          <w:rFonts w:eastAsia="Times New Roman" w:cstheme="minorHAnsi"/>
          <w:b/>
          <w:bCs/>
          <w:kern w:val="0"/>
          <w:lang w:eastAsia="pl-PL"/>
          <w14:ligatures w14:val="none"/>
        </w:rPr>
        <w:t xml:space="preserve">                                                                                                                                  </w:t>
      </w:r>
      <w:r w:rsidR="007F4662">
        <w:rPr>
          <w:rFonts w:eastAsia="Times New Roman" w:cstheme="minorHAnsi"/>
          <w:b/>
          <w:bCs/>
          <w:kern w:val="0"/>
          <w:lang w:eastAsia="pl-PL"/>
          <w14:ligatures w14:val="none"/>
        </w:rPr>
        <w:t xml:space="preserve">                    </w:t>
      </w:r>
      <w:r w:rsidR="007F4662">
        <w:rPr>
          <w:rFonts w:eastAsia="Times New Roman" w:cstheme="minorHAnsi"/>
          <w:b/>
          <w:bCs/>
          <w:kern w:val="0"/>
          <w:lang w:eastAsia="pl-PL"/>
          <w14:ligatures w14:val="none"/>
        </w:rPr>
        <w:tab/>
      </w:r>
      <w:r w:rsidR="008743A4">
        <w:rPr>
          <w:rFonts w:eastAsia="Times New Roman" w:cstheme="minorHAnsi"/>
          <w:b/>
          <w:bCs/>
          <w:kern w:val="0"/>
          <w:lang w:eastAsia="pl-PL"/>
          <w14:ligatures w14:val="none"/>
        </w:rPr>
        <w:t xml:space="preserve"> </w:t>
      </w:r>
      <w:r w:rsidRPr="00DD1CE9">
        <w:rPr>
          <w:rFonts w:eastAsia="Times New Roman" w:cstheme="minorHAnsi"/>
          <w:kern w:val="0"/>
          <w:lang w:eastAsia="pl-PL"/>
          <w14:ligatures w14:val="none"/>
        </w:rPr>
        <w:t>7) Weryfikacja nabytych kompetencji społecznych                </w:t>
      </w:r>
      <w:r w:rsidR="008743A4">
        <w:rPr>
          <w:rFonts w:eastAsia="Times New Roman" w:cstheme="minorHAnsi"/>
          <w:kern w:val="0"/>
          <w:lang w:eastAsia="pl-PL"/>
          <w14:ligatures w14:val="none"/>
        </w:rPr>
        <w:t xml:space="preserve">                                                                          -</w:t>
      </w:r>
      <w:r w:rsidRPr="00DD1CE9">
        <w:rPr>
          <w:rFonts w:eastAsia="Times New Roman" w:cstheme="minorHAnsi"/>
          <w:kern w:val="0"/>
          <w:lang w:eastAsia="pl-PL"/>
          <w14:ligatures w14:val="none"/>
        </w:rPr>
        <w:t>Końcowa samoocena uczestników projektu za pomocą wystandaryzowanego kwestionariusza, weryfikacja końcowego poziomu samooceny ogólnej i szczegółowej.</w:t>
      </w:r>
      <w:r w:rsidRPr="00DD1CE9">
        <w:rPr>
          <w:rFonts w:eastAsia="Times New Roman" w:cstheme="minorHAnsi"/>
          <w:b/>
          <w:bCs/>
          <w:kern w:val="0"/>
          <w:lang w:eastAsia="pl-PL"/>
          <w14:ligatures w14:val="none"/>
        </w:rPr>
        <w:t> </w:t>
      </w:r>
      <w:r w:rsidRPr="00DD1CE9">
        <w:rPr>
          <w:rFonts w:eastAsia="Times New Roman" w:cstheme="minorHAnsi"/>
          <w:kern w:val="0"/>
          <w:lang w:eastAsia="pl-PL"/>
          <w14:ligatures w14:val="none"/>
        </w:rPr>
        <w:t>Końcowa ocena poziomu kompetencji społecznych przeprowadzona przez psychologa z wykorzystaniem testu psychometrycznego oraz ocena podsumowująca z użyciem wystandaryzowanego narzędzia dokonana przez opiekuna.</w:t>
      </w:r>
      <w:r w:rsidR="008743A4">
        <w:rPr>
          <w:rFonts w:eastAsia="Times New Roman" w:cstheme="minorHAnsi"/>
          <w:kern w:val="0"/>
          <w:lang w:eastAsia="pl-PL"/>
          <w14:ligatures w14:val="none"/>
        </w:rPr>
        <w:t xml:space="preserve"> </w:t>
      </w:r>
      <w:r w:rsidRPr="00DD1CE9">
        <w:rPr>
          <w:rFonts w:eastAsia="Times New Roman" w:cstheme="minorHAnsi"/>
          <w:kern w:val="0"/>
          <w:lang w:eastAsia="pl-PL"/>
          <w14:ligatures w14:val="none"/>
        </w:rPr>
        <w:t>Przekazanie uczestnikom potwierdzenia nabytych w ramach projektu kompetencji społecznych - certyfikatu z opisową oceną.</w:t>
      </w:r>
    </w:p>
    <w:p w14:paraId="77F5216D" w14:textId="2EC733B8" w:rsidR="008743A4" w:rsidRDefault="008743A4" w:rsidP="00BD5412">
      <w:pPr>
        <w:spacing w:before="100" w:beforeAutospacing="1" w:after="100" w:afterAutospacing="1" w:line="240" w:lineRule="auto"/>
        <w:jc w:val="both"/>
        <w:rPr>
          <w:rFonts w:eastAsia="Times New Roman" w:cstheme="minorHAnsi"/>
          <w:kern w:val="0"/>
          <w:lang w:eastAsia="pl-PL"/>
          <w14:ligatures w14:val="none"/>
        </w:rPr>
      </w:pPr>
      <w:r>
        <w:rPr>
          <w:rFonts w:eastAsia="Times New Roman" w:cstheme="minorHAnsi"/>
          <w:kern w:val="0"/>
          <w:lang w:eastAsia="pl-PL"/>
          <w14:ligatures w14:val="none"/>
        </w:rPr>
        <w:t>Główny rezultat</w:t>
      </w:r>
      <w:r w:rsidR="00357FE2">
        <w:rPr>
          <w:rFonts w:eastAsia="Times New Roman" w:cstheme="minorHAnsi"/>
          <w:kern w:val="0"/>
          <w:lang w:eastAsia="pl-PL"/>
          <w14:ligatures w14:val="none"/>
        </w:rPr>
        <w:t xml:space="preserve">: zwiększenie </w:t>
      </w:r>
      <w:r w:rsidR="00357FE2" w:rsidRPr="00357FE2">
        <w:rPr>
          <w:rFonts w:eastAsia="Times New Roman" w:cstheme="minorHAnsi"/>
          <w:kern w:val="0"/>
          <w:lang w:eastAsia="pl-PL"/>
          <w14:ligatures w14:val="none"/>
        </w:rPr>
        <w:t>kompetencji</w:t>
      </w:r>
      <w:r w:rsidR="00357FE2" w:rsidRPr="00357FE2">
        <w:rPr>
          <w:rFonts w:eastAsia="Times New Roman" w:cstheme="minorHAnsi"/>
          <w:kern w:val="0"/>
          <w:lang w:eastAsia="pl-PL"/>
          <w14:ligatures w14:val="none"/>
        </w:rPr>
        <w:t xml:space="preserve"> społecznych uczniów szkół średnich, ważnych z perspektywy potrzeb i wymogów rynku pracy</w:t>
      </w:r>
    </w:p>
    <w:p w14:paraId="1C2FB073" w14:textId="5B6408CE" w:rsidR="000B57C5" w:rsidRPr="00BD5412" w:rsidRDefault="000B57C5" w:rsidP="00BD5412">
      <w:pPr>
        <w:spacing w:before="100" w:beforeAutospacing="1" w:after="100" w:afterAutospacing="1" w:line="240" w:lineRule="auto"/>
        <w:jc w:val="both"/>
        <w:rPr>
          <w:rFonts w:eastAsia="Times New Roman" w:cstheme="minorHAnsi"/>
          <w:kern w:val="0"/>
          <w:lang w:eastAsia="pl-PL"/>
          <w14:ligatures w14:val="none"/>
        </w:rPr>
      </w:pPr>
      <w:r w:rsidRPr="00BD5412">
        <w:rPr>
          <w:rFonts w:eastAsia="Times New Roman" w:cstheme="minorHAnsi"/>
          <w:b/>
          <w:bCs/>
          <w:kern w:val="0"/>
          <w:lang w:eastAsia="pl-PL"/>
          <w14:ligatures w14:val="none"/>
        </w:rPr>
        <w:t>3.</w:t>
      </w:r>
      <w:r w:rsidRPr="00BD5412">
        <w:rPr>
          <w:rFonts w:cstheme="minorHAnsi"/>
          <w:b/>
          <w:bCs/>
        </w:rPr>
        <w:t xml:space="preserve"> </w:t>
      </w:r>
      <w:r w:rsidRPr="00BD5412">
        <w:rPr>
          <w:rFonts w:eastAsia="Times New Roman" w:cstheme="minorHAnsi"/>
          <w:b/>
          <w:bCs/>
          <w:kern w:val="0"/>
          <w:lang w:eastAsia="pl-PL"/>
          <w14:ligatures w14:val="none"/>
        </w:rPr>
        <w:t>Młodzi duchem!</w:t>
      </w:r>
      <w:r w:rsidRPr="00BD5412">
        <w:rPr>
          <w:rFonts w:eastAsia="Times New Roman" w:cstheme="minorHAnsi"/>
          <w:b/>
          <w:bCs/>
          <w:kern w:val="0"/>
          <w:lang w:eastAsia="pl-PL"/>
          <w14:ligatures w14:val="none"/>
        </w:rPr>
        <w:t xml:space="preserve"> </w:t>
      </w:r>
      <w:r w:rsidRPr="00BD5412">
        <w:rPr>
          <w:rFonts w:eastAsia="Times New Roman" w:cstheme="minorHAnsi"/>
          <w:kern w:val="0"/>
          <w:lang w:eastAsia="pl-PL"/>
          <w14:ligatures w14:val="none"/>
        </w:rPr>
        <w:t xml:space="preserve">Nr </w:t>
      </w:r>
      <w:r w:rsidRPr="00BD5412">
        <w:rPr>
          <w:rFonts w:cstheme="minorHAnsi"/>
        </w:rPr>
        <w:t xml:space="preserve"> </w:t>
      </w:r>
      <w:r w:rsidRPr="00BD5412">
        <w:rPr>
          <w:rFonts w:eastAsia="Times New Roman" w:cstheme="minorHAnsi"/>
          <w:kern w:val="0"/>
          <w:lang w:eastAsia="pl-PL"/>
          <w14:ligatures w14:val="none"/>
        </w:rPr>
        <w:t>RPPM.06.02.02-22-0049/22</w:t>
      </w:r>
      <w:r w:rsidRPr="00BD5412">
        <w:rPr>
          <w:rFonts w:eastAsia="Times New Roman" w:cstheme="minorHAnsi"/>
          <w:kern w:val="0"/>
          <w:lang w:eastAsia="pl-PL"/>
          <w14:ligatures w14:val="none"/>
        </w:rPr>
        <w:t>.</w:t>
      </w:r>
      <w:r w:rsidRPr="00BD5412">
        <w:rPr>
          <w:rFonts w:cstheme="minorHAnsi"/>
        </w:rPr>
        <w:t xml:space="preserve"> R</w:t>
      </w:r>
      <w:r w:rsidRPr="00BD5412">
        <w:rPr>
          <w:rFonts w:cstheme="minorHAnsi"/>
        </w:rPr>
        <w:t>ealizowany jest w ramach Działania 06.02. Usługi Społeczne Regionalnego Programu Operacyjnego Województwa Pomorskiego na lata 2014-2020</w:t>
      </w:r>
      <w:r w:rsidRPr="00BD5412">
        <w:rPr>
          <w:rFonts w:cstheme="minorHAnsi"/>
        </w:rPr>
        <w:t xml:space="preserve"> ,współfinasowany kwotą </w:t>
      </w:r>
      <w:r w:rsidR="008617CA" w:rsidRPr="00BD5412">
        <w:rPr>
          <w:rFonts w:cstheme="minorHAnsi"/>
        </w:rPr>
        <w:t>455.895,00 PLN</w:t>
      </w:r>
      <w:r w:rsidR="008617CA" w:rsidRPr="00BD5412">
        <w:rPr>
          <w:rFonts w:cstheme="minorHAnsi"/>
        </w:rPr>
        <w:t xml:space="preserve"> .</w:t>
      </w:r>
      <w:r w:rsidRPr="00BD5412">
        <w:rPr>
          <w:rFonts w:eastAsia="Times New Roman" w:cstheme="minorHAnsi"/>
          <w:kern w:val="0"/>
          <w:lang w:eastAsia="pl-PL"/>
          <w14:ligatures w14:val="none"/>
        </w:rPr>
        <w:t>Termin realizacji:</w:t>
      </w:r>
      <w:r w:rsidR="008617CA" w:rsidRPr="00BD5412">
        <w:rPr>
          <w:rFonts w:cstheme="minorHAnsi"/>
        </w:rPr>
        <w:t xml:space="preserve"> </w:t>
      </w:r>
      <w:r w:rsidR="008617CA" w:rsidRPr="00BD5412">
        <w:rPr>
          <w:rFonts w:eastAsia="Times New Roman" w:cstheme="minorHAnsi"/>
          <w:kern w:val="0"/>
          <w:lang w:eastAsia="pl-PL"/>
          <w14:ligatures w14:val="none"/>
        </w:rPr>
        <w:t xml:space="preserve">2022-10-01 </w:t>
      </w:r>
      <w:r w:rsidR="008617CA" w:rsidRPr="00BD5412">
        <w:rPr>
          <w:rFonts w:eastAsia="Times New Roman" w:cstheme="minorHAnsi"/>
          <w:kern w:val="0"/>
          <w:lang w:eastAsia="pl-PL"/>
          <w14:ligatures w14:val="none"/>
        </w:rPr>
        <w:t xml:space="preserve">do </w:t>
      </w:r>
      <w:r w:rsidR="008617CA" w:rsidRPr="00BD5412">
        <w:rPr>
          <w:rFonts w:eastAsia="Times New Roman" w:cstheme="minorHAnsi"/>
          <w:kern w:val="0"/>
          <w:lang w:eastAsia="pl-PL"/>
          <w14:ligatures w14:val="none"/>
        </w:rPr>
        <w:t>2023-0</w:t>
      </w:r>
      <w:r w:rsidR="008617CA" w:rsidRPr="00BD5412">
        <w:rPr>
          <w:rFonts w:eastAsia="Times New Roman" w:cstheme="minorHAnsi"/>
          <w:kern w:val="0"/>
          <w:lang w:eastAsia="pl-PL"/>
          <w14:ligatures w14:val="none"/>
        </w:rPr>
        <w:t>9</w:t>
      </w:r>
      <w:r w:rsidR="008617CA" w:rsidRPr="00BD5412">
        <w:rPr>
          <w:rFonts w:eastAsia="Times New Roman" w:cstheme="minorHAnsi"/>
          <w:kern w:val="0"/>
          <w:lang w:eastAsia="pl-PL"/>
          <w14:ligatures w14:val="none"/>
        </w:rPr>
        <w:t>-30</w:t>
      </w:r>
      <w:r w:rsidR="00BD5412" w:rsidRPr="00BD5412">
        <w:rPr>
          <w:rFonts w:eastAsia="Times New Roman" w:cstheme="minorHAnsi"/>
          <w:kern w:val="0"/>
          <w:lang w:eastAsia="pl-PL"/>
          <w14:ligatures w14:val="none"/>
        </w:rPr>
        <w:t xml:space="preserve">. Był to projekt partnerski: </w:t>
      </w:r>
      <w:r w:rsidR="00BD5412" w:rsidRPr="00BD5412">
        <w:rPr>
          <w:rFonts w:eastAsia="Times New Roman" w:cstheme="minorHAnsi"/>
          <w:kern w:val="0"/>
          <w:lang w:eastAsia="pl-PL"/>
          <w14:ligatures w14:val="none"/>
        </w:rPr>
        <w:t>Lider Towarzystwo Edukacyjne „Wiedza Powszechna”</w:t>
      </w:r>
      <w:r w:rsidR="00BD5412" w:rsidRPr="00BD5412">
        <w:rPr>
          <w:rFonts w:eastAsia="Times New Roman" w:cstheme="minorHAnsi"/>
          <w:kern w:val="0"/>
          <w:lang w:eastAsia="pl-PL"/>
          <w14:ligatures w14:val="none"/>
        </w:rPr>
        <w:t xml:space="preserve">, </w:t>
      </w:r>
      <w:r w:rsidR="00BD5412" w:rsidRPr="00BD5412">
        <w:rPr>
          <w:rFonts w:eastAsia="Times New Roman" w:cstheme="minorHAnsi"/>
          <w:kern w:val="0"/>
          <w:lang w:eastAsia="pl-PL"/>
          <w14:ligatures w14:val="none"/>
        </w:rPr>
        <w:t>Partnerzy:</w:t>
      </w:r>
      <w:r w:rsidR="00BD5412" w:rsidRPr="00BD5412">
        <w:rPr>
          <w:rFonts w:eastAsia="Times New Roman" w:cstheme="minorHAnsi"/>
          <w:kern w:val="0"/>
          <w:lang w:eastAsia="pl-PL"/>
          <w14:ligatures w14:val="none"/>
        </w:rPr>
        <w:t xml:space="preserve"> </w:t>
      </w:r>
      <w:r w:rsidR="00BD5412" w:rsidRPr="00BD5412">
        <w:rPr>
          <w:rFonts w:eastAsia="Times New Roman" w:cstheme="minorHAnsi"/>
          <w:kern w:val="0"/>
          <w:lang w:eastAsia="pl-PL"/>
          <w14:ligatures w14:val="none"/>
        </w:rPr>
        <w:t xml:space="preserve">Gmina </w:t>
      </w:r>
      <w:r w:rsidR="00BD5412" w:rsidRPr="00BD5412">
        <w:rPr>
          <w:rFonts w:eastAsia="Times New Roman" w:cstheme="minorHAnsi"/>
          <w:kern w:val="0"/>
          <w:lang w:eastAsia="pl-PL"/>
          <w14:ligatures w14:val="none"/>
        </w:rPr>
        <w:t>Pszczółki, Stowarzyszenie</w:t>
      </w:r>
      <w:r w:rsidR="00BD5412" w:rsidRPr="00BD5412">
        <w:rPr>
          <w:rFonts w:eastAsia="Times New Roman" w:cstheme="minorHAnsi"/>
          <w:kern w:val="0"/>
          <w:lang w:eastAsia="pl-PL"/>
          <w14:ligatures w14:val="none"/>
        </w:rPr>
        <w:t xml:space="preserve"> Absolwentów Wyższych Szkół Zarządzania "Nasza Europa"</w:t>
      </w:r>
    </w:p>
    <w:p w14:paraId="52501DC0" w14:textId="0DA2E8EF" w:rsidR="008617CA" w:rsidRPr="00BD5412" w:rsidRDefault="008617CA" w:rsidP="00BD5412">
      <w:pPr>
        <w:pStyle w:val="NormalnyWeb"/>
        <w:jc w:val="both"/>
        <w:rPr>
          <w:rFonts w:asciiTheme="minorHAnsi" w:hAnsiTheme="minorHAnsi" w:cstheme="minorHAnsi"/>
          <w:sz w:val="22"/>
          <w:szCs w:val="22"/>
        </w:rPr>
      </w:pPr>
      <w:r w:rsidRPr="00BD5412">
        <w:rPr>
          <w:rFonts w:asciiTheme="minorHAnsi" w:hAnsiTheme="minorHAnsi" w:cstheme="minorHAnsi"/>
          <w:sz w:val="22"/>
          <w:szCs w:val="22"/>
        </w:rPr>
        <w:t xml:space="preserve">Projekt skierowany </w:t>
      </w:r>
      <w:r w:rsidRPr="00BD5412">
        <w:rPr>
          <w:rFonts w:asciiTheme="minorHAnsi" w:hAnsiTheme="minorHAnsi" w:cstheme="minorHAnsi"/>
          <w:sz w:val="22"/>
          <w:szCs w:val="22"/>
        </w:rPr>
        <w:t>był</w:t>
      </w:r>
      <w:r w:rsidRPr="00BD5412">
        <w:rPr>
          <w:rFonts w:asciiTheme="minorHAnsi" w:hAnsiTheme="minorHAnsi" w:cstheme="minorHAnsi"/>
          <w:sz w:val="22"/>
          <w:szCs w:val="22"/>
        </w:rPr>
        <w:t xml:space="preserve"> do 48 seniorów (w t</w:t>
      </w:r>
      <w:r w:rsidRPr="00BD5412">
        <w:rPr>
          <w:rFonts w:asciiTheme="minorHAnsi" w:hAnsiTheme="minorHAnsi" w:cstheme="minorHAnsi"/>
          <w:sz w:val="22"/>
          <w:szCs w:val="22"/>
        </w:rPr>
        <w:t>ym</w:t>
      </w:r>
      <w:r w:rsidRPr="00BD5412">
        <w:rPr>
          <w:rFonts w:asciiTheme="minorHAnsi" w:hAnsiTheme="minorHAnsi" w:cstheme="minorHAnsi"/>
          <w:sz w:val="22"/>
          <w:szCs w:val="22"/>
        </w:rPr>
        <w:t xml:space="preserve"> 34 kobiet</w:t>
      </w:r>
      <w:r w:rsidRPr="00BD5412">
        <w:rPr>
          <w:rFonts w:asciiTheme="minorHAnsi" w:hAnsiTheme="minorHAnsi" w:cstheme="minorHAnsi"/>
          <w:sz w:val="22"/>
          <w:szCs w:val="22"/>
        </w:rPr>
        <w:t>y</w:t>
      </w:r>
      <w:r w:rsidRPr="00BD5412">
        <w:rPr>
          <w:rFonts w:asciiTheme="minorHAnsi" w:hAnsiTheme="minorHAnsi" w:cstheme="minorHAnsi"/>
          <w:sz w:val="22"/>
          <w:szCs w:val="22"/>
        </w:rPr>
        <w:t>), tj. osób w wieku 60+, które zamieszkują w rozumieniu przepisów Kodeksu cywilnego na obszarze gmin województwa pomorskiego: Pszczółki, Prabuty, Kwidzyn (miasto). 1/3 uczestników  stano</w:t>
      </w:r>
      <w:r w:rsidR="00BD5412" w:rsidRPr="00BD5412">
        <w:rPr>
          <w:rFonts w:asciiTheme="minorHAnsi" w:hAnsiTheme="minorHAnsi" w:cstheme="minorHAnsi"/>
          <w:sz w:val="22"/>
          <w:szCs w:val="22"/>
        </w:rPr>
        <w:t>wił</w:t>
      </w:r>
      <w:r w:rsidRPr="00BD5412">
        <w:rPr>
          <w:rFonts w:asciiTheme="minorHAnsi" w:hAnsiTheme="minorHAnsi" w:cstheme="minorHAnsi"/>
          <w:sz w:val="22"/>
          <w:szCs w:val="22"/>
        </w:rPr>
        <w:t>y</w:t>
      </w:r>
      <w:r w:rsidRPr="00BD5412">
        <w:rPr>
          <w:rFonts w:asciiTheme="minorHAnsi" w:hAnsiTheme="minorHAnsi" w:cstheme="minorHAnsi"/>
          <w:sz w:val="22"/>
          <w:szCs w:val="22"/>
        </w:rPr>
        <w:t xml:space="preserve"> osoby z niepełnosprawnością (16 osób, w tym 12 kobiet). Preferowan</w:t>
      </w:r>
      <w:r w:rsidR="00BD5412" w:rsidRPr="00BD5412">
        <w:rPr>
          <w:rFonts w:asciiTheme="minorHAnsi" w:hAnsiTheme="minorHAnsi" w:cstheme="minorHAnsi"/>
          <w:sz w:val="22"/>
          <w:szCs w:val="22"/>
        </w:rPr>
        <w:t>o</w:t>
      </w:r>
      <w:r w:rsidRPr="00BD5412">
        <w:rPr>
          <w:rFonts w:asciiTheme="minorHAnsi" w:hAnsiTheme="minorHAnsi" w:cstheme="minorHAnsi"/>
          <w:sz w:val="22"/>
          <w:szCs w:val="22"/>
        </w:rPr>
        <w:t xml:space="preserve"> udział w projekcie osób w najtrudniejszej sytuacji, tj.: doświadczających wielokrotnego wykluczenia społecznego, o znacznym lub umiarkowanym st. niepełnosprawności, z niepełnosprawnością sprzężoną, korzystających z POPŻ oraz osiągających dochody nieprzekraczającego 150% właściwego kryterium dochodowego.</w:t>
      </w:r>
    </w:p>
    <w:p w14:paraId="0D84C444" w14:textId="2C46E66C" w:rsidR="008617CA" w:rsidRPr="00BD5412" w:rsidRDefault="008617CA" w:rsidP="00BD5412">
      <w:pPr>
        <w:pStyle w:val="NormalnyWeb"/>
        <w:jc w:val="both"/>
        <w:rPr>
          <w:rFonts w:asciiTheme="minorHAnsi" w:hAnsiTheme="minorHAnsi" w:cstheme="minorHAnsi"/>
          <w:sz w:val="22"/>
          <w:szCs w:val="22"/>
        </w:rPr>
      </w:pPr>
      <w:r w:rsidRPr="00BD5412">
        <w:rPr>
          <w:rFonts w:asciiTheme="minorHAnsi" w:hAnsiTheme="minorHAnsi" w:cstheme="minorHAnsi"/>
          <w:sz w:val="22"/>
          <w:szCs w:val="22"/>
        </w:rPr>
        <w:lastRenderedPageBreak/>
        <w:t xml:space="preserve">Cel projektu </w:t>
      </w:r>
      <w:r w:rsidR="00BD5412" w:rsidRPr="00BD5412">
        <w:rPr>
          <w:rFonts w:asciiTheme="minorHAnsi" w:hAnsiTheme="minorHAnsi" w:cstheme="minorHAnsi"/>
          <w:sz w:val="22"/>
          <w:szCs w:val="22"/>
        </w:rPr>
        <w:t>było</w:t>
      </w:r>
      <w:r w:rsidRPr="00BD5412">
        <w:rPr>
          <w:rFonts w:asciiTheme="minorHAnsi" w:hAnsiTheme="minorHAnsi" w:cstheme="minorHAnsi"/>
          <w:sz w:val="22"/>
          <w:szCs w:val="22"/>
        </w:rPr>
        <w:t xml:space="preserve"> zwiększ</w:t>
      </w:r>
      <w:r w:rsidR="00BD5412" w:rsidRPr="00BD5412">
        <w:rPr>
          <w:rFonts w:asciiTheme="minorHAnsi" w:hAnsiTheme="minorHAnsi" w:cstheme="minorHAnsi"/>
          <w:sz w:val="22"/>
          <w:szCs w:val="22"/>
        </w:rPr>
        <w:t>enie</w:t>
      </w:r>
      <w:r w:rsidRPr="00BD5412">
        <w:rPr>
          <w:rFonts w:asciiTheme="minorHAnsi" w:hAnsiTheme="minorHAnsi" w:cstheme="minorHAnsi"/>
          <w:sz w:val="22"/>
          <w:szCs w:val="22"/>
        </w:rPr>
        <w:t xml:space="preserve"> liczb</w:t>
      </w:r>
      <w:r w:rsidR="00BD5412" w:rsidRPr="00BD5412">
        <w:rPr>
          <w:rFonts w:asciiTheme="minorHAnsi" w:hAnsiTheme="minorHAnsi" w:cstheme="minorHAnsi"/>
          <w:sz w:val="22"/>
          <w:szCs w:val="22"/>
        </w:rPr>
        <w:t xml:space="preserve">y </w:t>
      </w:r>
      <w:r w:rsidRPr="00BD5412">
        <w:rPr>
          <w:rFonts w:asciiTheme="minorHAnsi" w:hAnsiTheme="minorHAnsi" w:cstheme="minorHAnsi"/>
          <w:sz w:val="22"/>
          <w:szCs w:val="22"/>
        </w:rPr>
        <w:t xml:space="preserve"> trwałych miejsc świadczenia usług społecznych na obszarze gmin: Pszczółki, Prabuty, Kwidzyn (miasto) poprzez utworzenie i prowadzenie</w:t>
      </w:r>
      <w:r w:rsidR="00BD5412" w:rsidRPr="00BD5412">
        <w:rPr>
          <w:rFonts w:asciiTheme="minorHAnsi" w:hAnsiTheme="minorHAnsi" w:cstheme="minorHAnsi"/>
          <w:sz w:val="22"/>
          <w:szCs w:val="22"/>
        </w:rPr>
        <w:t xml:space="preserve"> ich</w:t>
      </w:r>
      <w:r w:rsidRPr="00BD5412">
        <w:rPr>
          <w:rFonts w:asciiTheme="minorHAnsi" w:hAnsiTheme="minorHAnsi" w:cstheme="minorHAnsi"/>
          <w:sz w:val="22"/>
          <w:szCs w:val="22"/>
        </w:rPr>
        <w:t xml:space="preserve"> w okresie października 2022 r. do czerwca 2023 r. z zamiarem dalszego utrzymania przez minimum 10 miesięcy po zakończeniu projektu. Łącznie</w:t>
      </w:r>
      <w:r w:rsidR="00BD5412" w:rsidRPr="00BD5412">
        <w:rPr>
          <w:rFonts w:asciiTheme="minorHAnsi" w:hAnsiTheme="minorHAnsi" w:cstheme="minorHAnsi"/>
          <w:sz w:val="22"/>
          <w:szCs w:val="22"/>
        </w:rPr>
        <w:t xml:space="preserve"> powstało</w:t>
      </w:r>
      <w:r w:rsidRPr="00BD5412">
        <w:rPr>
          <w:rFonts w:asciiTheme="minorHAnsi" w:hAnsiTheme="minorHAnsi" w:cstheme="minorHAnsi"/>
          <w:sz w:val="22"/>
          <w:szCs w:val="22"/>
        </w:rPr>
        <w:t xml:space="preserve"> 48 miejsc świadczenia usług społecznych w ramach 3 klubów seniora zlokalizowanych w wyżej wskazanych gminach.</w:t>
      </w:r>
      <w:r w:rsidR="00BD5412" w:rsidRPr="00BD5412">
        <w:rPr>
          <w:rFonts w:asciiTheme="minorHAnsi" w:hAnsiTheme="minorHAnsi" w:cstheme="minorHAnsi"/>
          <w:sz w:val="22"/>
          <w:szCs w:val="22"/>
        </w:rPr>
        <w:t xml:space="preserve"> Proponowana jest oferta </w:t>
      </w:r>
      <w:proofErr w:type="spellStart"/>
      <w:r w:rsidRPr="00BD5412">
        <w:rPr>
          <w:rFonts w:asciiTheme="minorHAnsi" w:hAnsiTheme="minorHAnsi" w:cstheme="minorHAnsi"/>
          <w:sz w:val="22"/>
          <w:szCs w:val="22"/>
        </w:rPr>
        <w:t>ferta</w:t>
      </w:r>
      <w:proofErr w:type="spellEnd"/>
      <w:r w:rsidRPr="00BD5412">
        <w:rPr>
          <w:rFonts w:asciiTheme="minorHAnsi" w:hAnsiTheme="minorHAnsi" w:cstheme="minorHAnsi"/>
          <w:sz w:val="22"/>
          <w:szCs w:val="22"/>
        </w:rPr>
        <w:t xml:space="preserve"> zajęć i warsztatów:1. Wyznaczenie ścieżki reintegracji dla uczestników;2.Trening pamięci i sprawności intelektualnej;3. Warsztaty kreatywne</w:t>
      </w:r>
      <w:r w:rsidR="00BD5412" w:rsidRPr="00BD5412">
        <w:rPr>
          <w:rFonts w:asciiTheme="minorHAnsi" w:hAnsiTheme="minorHAnsi" w:cstheme="minorHAnsi"/>
          <w:sz w:val="22"/>
          <w:szCs w:val="22"/>
        </w:rPr>
        <w:t xml:space="preserve"> </w:t>
      </w:r>
      <w:r w:rsidRPr="00BD5412">
        <w:rPr>
          <w:rFonts w:asciiTheme="minorHAnsi" w:hAnsiTheme="minorHAnsi" w:cstheme="minorHAnsi"/>
          <w:sz w:val="22"/>
          <w:szCs w:val="22"/>
        </w:rPr>
        <w:t>4.Warsztaty złotej rączki;5.      Edukacja  prozdrowotna- spotkania z  lekarzem</w:t>
      </w:r>
      <w:r w:rsidR="00BD5412" w:rsidRPr="00BD5412">
        <w:rPr>
          <w:rFonts w:asciiTheme="minorHAnsi" w:hAnsiTheme="minorHAnsi" w:cstheme="minorHAnsi"/>
          <w:sz w:val="22"/>
          <w:szCs w:val="22"/>
        </w:rPr>
        <w:t>/</w:t>
      </w:r>
      <w:r w:rsidRPr="00BD5412">
        <w:rPr>
          <w:rFonts w:asciiTheme="minorHAnsi" w:hAnsiTheme="minorHAnsi" w:cstheme="minorHAnsi"/>
          <w:sz w:val="22"/>
          <w:szCs w:val="22"/>
        </w:rPr>
        <w:t>dietetykiem;6.      Gimnastyka;7.      Zajęcia  taneczne;8.      Wsparcie psychologiczne;9.      Poradnictwo prawne;10.   Warsztaty efektywnego  zarządzania  finansami  osobistymi/ekonomia domowa);11.   Warsztaty komputerowe „Bezpieczny senior w sieci”;12.   Zajęcia z języka angielskiego;13.   Warsztaty</w:t>
      </w:r>
      <w:r w:rsidR="00BD5412" w:rsidRPr="00BD5412">
        <w:rPr>
          <w:rFonts w:asciiTheme="minorHAnsi" w:hAnsiTheme="minorHAnsi" w:cstheme="minorHAnsi"/>
          <w:sz w:val="22"/>
          <w:szCs w:val="22"/>
        </w:rPr>
        <w:t xml:space="preserve"> </w:t>
      </w:r>
      <w:r w:rsidRPr="00BD5412">
        <w:rPr>
          <w:rFonts w:asciiTheme="minorHAnsi" w:hAnsiTheme="minorHAnsi" w:cstheme="minorHAnsi"/>
          <w:sz w:val="22"/>
          <w:szCs w:val="22"/>
        </w:rPr>
        <w:t>umiejętności opiekuńczych;14.   Wyjazdy na wydarzenia kulturalne(m.in. do teatru, kina, opery, muzeum, filharmonii);15.   Wyjazdy na basen.</w:t>
      </w:r>
    </w:p>
    <w:p w14:paraId="53862E7F" w14:textId="05AD05B2" w:rsidR="00357FE2" w:rsidRPr="00BD5412" w:rsidRDefault="000B57C5" w:rsidP="00BD5412">
      <w:pPr>
        <w:spacing w:before="100" w:beforeAutospacing="1" w:after="100" w:afterAutospacing="1" w:line="240" w:lineRule="auto"/>
        <w:jc w:val="both"/>
        <w:rPr>
          <w:rFonts w:eastAsia="Times New Roman" w:cstheme="minorHAnsi"/>
          <w:kern w:val="0"/>
          <w:lang w:eastAsia="pl-PL"/>
          <w14:ligatures w14:val="none"/>
        </w:rPr>
      </w:pPr>
      <w:r w:rsidRPr="00BD5412">
        <w:rPr>
          <w:rFonts w:eastAsia="Times New Roman" w:cstheme="minorHAnsi"/>
          <w:b/>
          <w:bCs/>
          <w:kern w:val="0"/>
          <w:lang w:eastAsia="pl-PL"/>
          <w14:ligatures w14:val="none"/>
        </w:rPr>
        <w:t>4</w:t>
      </w:r>
      <w:r w:rsidR="00357FE2" w:rsidRPr="00BD5412">
        <w:rPr>
          <w:rFonts w:eastAsia="Times New Roman" w:cstheme="minorHAnsi"/>
          <w:b/>
          <w:bCs/>
          <w:kern w:val="0"/>
          <w:lang w:eastAsia="pl-PL"/>
          <w14:ligatures w14:val="none"/>
        </w:rPr>
        <w:t xml:space="preserve">. </w:t>
      </w:r>
      <w:r w:rsidR="00357FE2" w:rsidRPr="00BD5412">
        <w:rPr>
          <w:rFonts w:eastAsia="Times New Roman" w:cstheme="minorHAnsi"/>
          <w:b/>
          <w:bCs/>
          <w:kern w:val="0"/>
          <w:lang w:eastAsia="pl-PL"/>
          <w14:ligatures w14:val="none"/>
        </w:rPr>
        <w:t>Aktywizacja społeczności lokalnej na rzecz ochrony środowisk</w:t>
      </w:r>
      <w:r w:rsidR="00357FE2" w:rsidRPr="00BD5412">
        <w:rPr>
          <w:rFonts w:eastAsia="Times New Roman" w:cstheme="minorHAnsi"/>
          <w:b/>
          <w:bCs/>
          <w:kern w:val="0"/>
          <w:lang w:eastAsia="pl-PL"/>
          <w14:ligatures w14:val="none"/>
        </w:rPr>
        <w:t xml:space="preserve">, </w:t>
      </w:r>
      <w:r w:rsidR="00357FE2" w:rsidRPr="00BD5412">
        <w:rPr>
          <w:rFonts w:eastAsia="Times New Roman" w:cstheme="minorHAnsi"/>
          <w:kern w:val="0"/>
          <w:lang w:eastAsia="pl-PL"/>
          <w14:ligatures w14:val="none"/>
        </w:rPr>
        <w:t xml:space="preserve">nr </w:t>
      </w:r>
      <w:r w:rsidR="00357FE2" w:rsidRPr="00BD5412">
        <w:rPr>
          <w:rFonts w:eastAsia="Times New Roman" w:cstheme="minorHAnsi"/>
          <w:kern w:val="0"/>
          <w:lang w:eastAsia="pl-PL"/>
          <w14:ligatures w14:val="none"/>
        </w:rPr>
        <w:t>K1m/0616</w:t>
      </w:r>
      <w:r w:rsidR="00357FE2" w:rsidRPr="00BD5412">
        <w:rPr>
          <w:rFonts w:eastAsia="Times New Roman" w:cstheme="minorHAnsi"/>
          <w:kern w:val="0"/>
          <w:lang w:eastAsia="pl-PL"/>
          <w14:ligatures w14:val="none"/>
        </w:rPr>
        <w:t xml:space="preserve">. Projekt  </w:t>
      </w:r>
      <w:r w:rsidR="00357FE2" w:rsidRPr="00BD5412">
        <w:rPr>
          <w:rFonts w:eastAsia="Times New Roman" w:cstheme="minorHAnsi"/>
          <w:kern w:val="0"/>
          <w:lang w:eastAsia="pl-PL"/>
          <w14:ligatures w14:val="none"/>
        </w:rPr>
        <w:t>finansowany przez Islandię, Liechtenstein i Norwegię z Funduszy EOG w ramach Programu Aktywni Obywatele – Fundusz Regionalny</w:t>
      </w:r>
      <w:r w:rsidR="00357FE2" w:rsidRPr="00BD5412">
        <w:rPr>
          <w:rFonts w:eastAsia="Times New Roman" w:cstheme="minorHAnsi"/>
          <w:kern w:val="0"/>
          <w:lang w:eastAsia="pl-PL"/>
          <w14:ligatures w14:val="none"/>
        </w:rPr>
        <w:t>.</w:t>
      </w:r>
      <w:r w:rsidR="00357FE2" w:rsidRPr="00BD5412">
        <w:rPr>
          <w:rFonts w:cstheme="minorHAnsi"/>
        </w:rPr>
        <w:t xml:space="preserve"> </w:t>
      </w:r>
      <w:r w:rsidR="00357FE2" w:rsidRPr="00BD5412">
        <w:rPr>
          <w:rFonts w:eastAsia="Times New Roman" w:cstheme="minorHAnsi"/>
          <w:kern w:val="0"/>
          <w:lang w:eastAsia="pl-PL"/>
          <w14:ligatures w14:val="none"/>
        </w:rPr>
        <w:t>T</w:t>
      </w:r>
      <w:r w:rsidR="00357FE2" w:rsidRPr="00BD5412">
        <w:rPr>
          <w:rFonts w:eastAsia="Times New Roman" w:cstheme="minorHAnsi"/>
          <w:kern w:val="0"/>
          <w:lang w:eastAsia="pl-PL"/>
          <w14:ligatures w14:val="none"/>
        </w:rPr>
        <w:t>ermin realizacji:2020-01-01</w:t>
      </w:r>
      <w:r w:rsidR="005B3C74" w:rsidRPr="00BD5412">
        <w:rPr>
          <w:rFonts w:eastAsia="Times New Roman" w:cstheme="minorHAnsi"/>
          <w:kern w:val="0"/>
          <w:lang w:eastAsia="pl-PL"/>
          <w14:ligatures w14:val="none"/>
        </w:rPr>
        <w:t xml:space="preserve"> - </w:t>
      </w:r>
      <w:r w:rsidR="00357FE2" w:rsidRPr="00BD5412">
        <w:rPr>
          <w:rFonts w:eastAsia="Times New Roman" w:cstheme="minorHAnsi"/>
          <w:kern w:val="0"/>
          <w:lang w:eastAsia="pl-PL"/>
          <w14:ligatures w14:val="none"/>
        </w:rPr>
        <w:t xml:space="preserve"> 2023-01-15</w:t>
      </w:r>
      <w:r w:rsidRPr="00BD5412">
        <w:rPr>
          <w:rFonts w:eastAsia="Times New Roman" w:cstheme="minorHAnsi"/>
          <w:kern w:val="0"/>
          <w:lang w:eastAsia="pl-PL"/>
          <w14:ligatures w14:val="none"/>
        </w:rPr>
        <w:t>.</w:t>
      </w:r>
      <w:r w:rsidR="00357FE2" w:rsidRPr="00BD5412">
        <w:rPr>
          <w:rFonts w:eastAsia="Times New Roman" w:cstheme="minorHAnsi"/>
          <w:kern w:val="0"/>
          <w:lang w:eastAsia="pl-PL"/>
          <w14:ligatures w14:val="none"/>
        </w:rPr>
        <w:t xml:space="preserve"> Dofinansowanie projektu </w:t>
      </w:r>
      <w:r w:rsidR="005B3C74" w:rsidRPr="00BD5412">
        <w:rPr>
          <w:rFonts w:eastAsia="Times New Roman" w:cstheme="minorHAnsi"/>
          <w:kern w:val="0"/>
          <w:lang w:eastAsia="pl-PL"/>
          <w14:ligatures w14:val="none"/>
        </w:rPr>
        <w:t xml:space="preserve"> </w:t>
      </w:r>
      <w:r w:rsidR="005B3C74" w:rsidRPr="00BD5412">
        <w:rPr>
          <w:rFonts w:eastAsia="Times New Roman" w:cstheme="minorHAnsi"/>
          <w:kern w:val="0"/>
          <w:lang w:eastAsia="pl-PL"/>
          <w14:ligatures w14:val="none"/>
        </w:rPr>
        <w:t>27.692,85 EUR</w:t>
      </w:r>
    </w:p>
    <w:p w14:paraId="33466ADB" w14:textId="76FD559E" w:rsidR="00357FE2" w:rsidRPr="00BD5412" w:rsidRDefault="00357FE2" w:rsidP="00BD5412">
      <w:pPr>
        <w:spacing w:before="100" w:beforeAutospacing="1" w:after="100" w:afterAutospacing="1" w:line="240" w:lineRule="auto"/>
        <w:jc w:val="both"/>
        <w:rPr>
          <w:rFonts w:eastAsia="Times New Roman" w:cstheme="minorHAnsi"/>
          <w:kern w:val="0"/>
          <w:lang w:eastAsia="pl-PL"/>
          <w14:ligatures w14:val="none"/>
        </w:rPr>
      </w:pPr>
      <w:r w:rsidRPr="00BD5412">
        <w:rPr>
          <w:rFonts w:eastAsia="Times New Roman" w:cstheme="minorHAnsi"/>
          <w:kern w:val="0"/>
          <w:lang w:eastAsia="pl-PL"/>
          <w14:ligatures w14:val="none"/>
        </w:rPr>
        <w:t>Projekt pt. „Aktywizacja społeczności lokalnej na rzecz ochrony środowiska” jest projektem partnerskim. Realizowany jest przez dwie organizacje pozarządowe (Towarzystwo Edukacyjne „Wiedza Powszechna”, Fundację Rozwoju Uniwersytetu Gdańskiego) oraz jednostkę samorządu terytorialnego Gminę Pszczółki (woj. pomorskie). Projekt ten został umiejscowiony w obszarze tematycznym „Budowanie kultury demokratycznej i zaangażowania obywatelskiego na poziomie lokalnym”. Projekt koncentr</w:t>
      </w:r>
      <w:r w:rsidR="00BD5412" w:rsidRPr="00BD5412">
        <w:rPr>
          <w:rFonts w:eastAsia="Times New Roman" w:cstheme="minorHAnsi"/>
          <w:kern w:val="0"/>
          <w:lang w:eastAsia="pl-PL"/>
          <w14:ligatures w14:val="none"/>
        </w:rPr>
        <w:t>ował</w:t>
      </w:r>
      <w:r w:rsidRPr="00BD5412">
        <w:rPr>
          <w:rFonts w:eastAsia="Times New Roman" w:cstheme="minorHAnsi"/>
          <w:kern w:val="0"/>
          <w:lang w:eastAsia="pl-PL"/>
          <w14:ligatures w14:val="none"/>
        </w:rPr>
        <w:t xml:space="preserve"> się na kwesti</w:t>
      </w:r>
      <w:r w:rsidR="00BD5412" w:rsidRPr="00BD5412">
        <w:rPr>
          <w:rFonts w:eastAsia="Times New Roman" w:cstheme="minorHAnsi"/>
          <w:kern w:val="0"/>
          <w:lang w:eastAsia="pl-PL"/>
          <w14:ligatures w14:val="none"/>
        </w:rPr>
        <w:t>ach</w:t>
      </w:r>
      <w:r w:rsidRPr="00BD5412">
        <w:rPr>
          <w:rFonts w:eastAsia="Times New Roman" w:cstheme="minorHAnsi"/>
          <w:kern w:val="0"/>
          <w:lang w:eastAsia="pl-PL"/>
          <w14:ligatures w14:val="none"/>
        </w:rPr>
        <w:t xml:space="preserve"> związan</w:t>
      </w:r>
      <w:r w:rsidR="00BD5412" w:rsidRPr="00BD5412">
        <w:rPr>
          <w:rFonts w:eastAsia="Times New Roman" w:cstheme="minorHAnsi"/>
          <w:kern w:val="0"/>
          <w:lang w:eastAsia="pl-PL"/>
          <w14:ligatures w14:val="none"/>
        </w:rPr>
        <w:t>ych</w:t>
      </w:r>
      <w:r w:rsidRPr="00BD5412">
        <w:rPr>
          <w:rFonts w:eastAsia="Times New Roman" w:cstheme="minorHAnsi"/>
          <w:kern w:val="0"/>
          <w:lang w:eastAsia="pl-PL"/>
          <w14:ligatures w14:val="none"/>
        </w:rPr>
        <w:t xml:space="preserve"> z ochroną środowiska.   Celem projektu </w:t>
      </w:r>
      <w:r w:rsidR="00BD5412" w:rsidRPr="00BD5412">
        <w:rPr>
          <w:rFonts w:eastAsia="Times New Roman" w:cstheme="minorHAnsi"/>
          <w:kern w:val="0"/>
          <w:lang w:eastAsia="pl-PL"/>
          <w14:ligatures w14:val="none"/>
        </w:rPr>
        <w:t>była</w:t>
      </w:r>
      <w:r w:rsidRPr="00BD5412">
        <w:rPr>
          <w:rFonts w:eastAsia="Times New Roman" w:cstheme="minorHAnsi"/>
          <w:kern w:val="0"/>
          <w:lang w:eastAsia="pl-PL"/>
          <w14:ligatures w14:val="none"/>
        </w:rPr>
        <w:t xml:space="preserve"> edukacja na rzecz ochrony środowiska ze szczególnym uwzględnieniem pszczół i zapylaczy. Dodatkowo, w ramach projektu przewidzian</w:t>
      </w:r>
      <w:r w:rsidR="00BD5412" w:rsidRPr="00BD5412">
        <w:rPr>
          <w:rFonts w:eastAsia="Times New Roman" w:cstheme="minorHAnsi"/>
          <w:kern w:val="0"/>
          <w:lang w:eastAsia="pl-PL"/>
          <w14:ligatures w14:val="none"/>
        </w:rPr>
        <w:t>o</w:t>
      </w:r>
      <w:r w:rsidRPr="00BD5412">
        <w:rPr>
          <w:rFonts w:eastAsia="Times New Roman" w:cstheme="minorHAnsi"/>
          <w:kern w:val="0"/>
          <w:lang w:eastAsia="pl-PL"/>
          <w14:ligatures w14:val="none"/>
        </w:rPr>
        <w:t xml:space="preserve"> debaty oksfordzkie,  ukierunkowane na wyzwania podejmowane w Agendzie na rzecz zrównoważonego rozwoju (</w:t>
      </w:r>
      <w:proofErr w:type="spellStart"/>
      <w:r w:rsidRPr="00BD5412">
        <w:rPr>
          <w:rFonts w:eastAsia="Times New Roman" w:cstheme="minorHAnsi"/>
          <w:kern w:val="0"/>
          <w:lang w:eastAsia="pl-PL"/>
          <w14:ligatures w14:val="none"/>
        </w:rPr>
        <w:t>SDGs</w:t>
      </w:r>
      <w:proofErr w:type="spellEnd"/>
      <w:r w:rsidRPr="00BD5412">
        <w:rPr>
          <w:rFonts w:eastAsia="Times New Roman" w:cstheme="minorHAnsi"/>
          <w:kern w:val="0"/>
          <w:lang w:eastAsia="pl-PL"/>
          <w14:ligatures w14:val="none"/>
        </w:rPr>
        <w:t xml:space="preserve">: 2, 8, 12, 13, 15). Równie istotnym celem realizacji przedsięwzięcia </w:t>
      </w:r>
      <w:r w:rsidR="005B3C74" w:rsidRPr="00BD5412">
        <w:rPr>
          <w:rFonts w:eastAsia="Times New Roman" w:cstheme="minorHAnsi"/>
          <w:kern w:val="0"/>
          <w:lang w:eastAsia="pl-PL"/>
          <w14:ligatures w14:val="none"/>
        </w:rPr>
        <w:t>było</w:t>
      </w:r>
      <w:r w:rsidRPr="00BD5412">
        <w:rPr>
          <w:rFonts w:eastAsia="Times New Roman" w:cstheme="minorHAnsi"/>
          <w:kern w:val="0"/>
          <w:lang w:eastAsia="pl-PL"/>
          <w14:ligatures w14:val="none"/>
        </w:rPr>
        <w:t xml:space="preserve"> wypracowanie uniwersalnego modelu współpracy samorządu gminnego z organizacjami pozarządowymi i innymi interesariuszami na rzecz ochrony środowiska</w:t>
      </w:r>
      <w:r w:rsidR="005B3C74" w:rsidRPr="00BD5412">
        <w:rPr>
          <w:rFonts w:eastAsia="Times New Roman" w:cstheme="minorHAnsi"/>
          <w:kern w:val="0"/>
          <w:lang w:eastAsia="pl-PL"/>
          <w14:ligatures w14:val="none"/>
        </w:rPr>
        <w:t xml:space="preserve">. </w:t>
      </w:r>
      <w:r w:rsidRPr="00BD5412">
        <w:rPr>
          <w:rFonts w:eastAsia="Times New Roman" w:cstheme="minorHAnsi"/>
          <w:kern w:val="0"/>
          <w:lang w:eastAsia="pl-PL"/>
          <w14:ligatures w14:val="none"/>
        </w:rPr>
        <w:t xml:space="preserve">Działania projektu </w:t>
      </w:r>
      <w:r w:rsidR="005B3C74" w:rsidRPr="00BD5412">
        <w:rPr>
          <w:rFonts w:eastAsia="Times New Roman" w:cstheme="minorHAnsi"/>
          <w:kern w:val="0"/>
          <w:lang w:eastAsia="pl-PL"/>
          <w14:ligatures w14:val="none"/>
        </w:rPr>
        <w:t>były</w:t>
      </w:r>
      <w:r w:rsidRPr="00BD5412">
        <w:rPr>
          <w:rFonts w:eastAsia="Times New Roman" w:cstheme="minorHAnsi"/>
          <w:kern w:val="0"/>
          <w:lang w:eastAsia="pl-PL"/>
          <w14:ligatures w14:val="none"/>
        </w:rPr>
        <w:t xml:space="preserve"> skierowane do mieszkańców woj. pomorskiego ze szczególnym uwzględnieniem osób zamieszkałych w miejscowościach poniżej 50 tys. mieszkańców. Projekt skierowany </w:t>
      </w:r>
      <w:r w:rsidR="005B3C74" w:rsidRPr="00BD5412">
        <w:rPr>
          <w:rFonts w:eastAsia="Times New Roman" w:cstheme="minorHAnsi"/>
          <w:kern w:val="0"/>
          <w:lang w:eastAsia="pl-PL"/>
          <w14:ligatures w14:val="none"/>
        </w:rPr>
        <w:t>był</w:t>
      </w:r>
      <w:r w:rsidRPr="00BD5412">
        <w:rPr>
          <w:rFonts w:eastAsia="Times New Roman" w:cstheme="minorHAnsi"/>
          <w:kern w:val="0"/>
          <w:lang w:eastAsia="pl-PL"/>
          <w14:ligatures w14:val="none"/>
        </w:rPr>
        <w:t xml:space="preserve"> do uczniów szkół ponadpodstawowych, rolników, ekspertów, organizacji pozarządowych, kół gospodyń wiejskich oraz dla wszystkich tych, którym na sercu leży dobro środowiska naturalnego.</w:t>
      </w:r>
      <w:r w:rsidR="005B3C74" w:rsidRPr="00BD5412">
        <w:rPr>
          <w:rFonts w:eastAsia="Times New Roman" w:cstheme="minorHAnsi"/>
          <w:kern w:val="0"/>
          <w:lang w:eastAsia="pl-PL"/>
          <w14:ligatures w14:val="none"/>
        </w:rPr>
        <w:t xml:space="preserve">  </w:t>
      </w:r>
    </w:p>
    <w:p w14:paraId="36A58624" w14:textId="37721AA4" w:rsidR="001C2164" w:rsidRPr="00BD5412" w:rsidRDefault="000B57C5" w:rsidP="00BD5412">
      <w:pPr>
        <w:spacing w:before="100" w:beforeAutospacing="1" w:after="100" w:afterAutospacing="1" w:line="240" w:lineRule="auto"/>
        <w:jc w:val="both"/>
        <w:rPr>
          <w:rFonts w:eastAsia="Times New Roman" w:cstheme="minorHAnsi"/>
          <w:kern w:val="0"/>
          <w:lang w:eastAsia="pl-PL"/>
          <w14:ligatures w14:val="none"/>
        </w:rPr>
      </w:pPr>
      <w:r w:rsidRPr="00BD5412">
        <w:rPr>
          <w:rFonts w:eastAsia="Times New Roman" w:cstheme="minorHAnsi"/>
          <w:b/>
          <w:bCs/>
          <w:kern w:val="0"/>
          <w:lang w:eastAsia="pl-PL"/>
          <w14:ligatures w14:val="none"/>
        </w:rPr>
        <w:t>5</w:t>
      </w:r>
      <w:r w:rsidR="005B3C74" w:rsidRPr="00BD5412">
        <w:rPr>
          <w:rFonts w:eastAsia="Times New Roman" w:cstheme="minorHAnsi"/>
          <w:b/>
          <w:bCs/>
          <w:kern w:val="0"/>
          <w:lang w:eastAsia="pl-PL"/>
          <w14:ligatures w14:val="none"/>
        </w:rPr>
        <w:t>.</w:t>
      </w:r>
      <w:r w:rsidR="005B3C74" w:rsidRPr="00BD5412">
        <w:rPr>
          <w:rFonts w:cstheme="minorHAnsi"/>
          <w:b/>
          <w:bCs/>
        </w:rPr>
        <w:t xml:space="preserve"> </w:t>
      </w:r>
      <w:r w:rsidR="005B3C74" w:rsidRPr="00BD5412">
        <w:rPr>
          <w:rFonts w:eastAsia="Times New Roman" w:cstheme="minorHAnsi"/>
          <w:b/>
          <w:bCs/>
          <w:kern w:val="0"/>
          <w:lang w:eastAsia="pl-PL"/>
          <w14:ligatures w14:val="none"/>
        </w:rPr>
        <w:t>Młode kadry dla morskiej energetyki wiatrowe</w:t>
      </w:r>
      <w:r w:rsidR="005B3C74" w:rsidRPr="00BD5412">
        <w:rPr>
          <w:rFonts w:eastAsia="Times New Roman" w:cstheme="minorHAnsi"/>
          <w:b/>
          <w:bCs/>
          <w:kern w:val="0"/>
          <w:lang w:eastAsia="pl-PL"/>
          <w14:ligatures w14:val="none"/>
        </w:rPr>
        <w:t xml:space="preserve">j, </w:t>
      </w:r>
      <w:r w:rsidR="005B3C74" w:rsidRPr="00BD5412">
        <w:rPr>
          <w:rFonts w:eastAsia="Times New Roman" w:cstheme="minorHAnsi"/>
          <w:kern w:val="0"/>
          <w:lang w:eastAsia="pl-PL"/>
          <w14:ligatures w14:val="none"/>
        </w:rPr>
        <w:t>nr</w:t>
      </w:r>
      <w:r w:rsidR="005B3C74" w:rsidRPr="00BD5412">
        <w:rPr>
          <w:rFonts w:eastAsia="Times New Roman" w:cstheme="minorHAnsi"/>
          <w:b/>
          <w:bCs/>
          <w:kern w:val="0"/>
          <w:lang w:eastAsia="pl-PL"/>
          <w14:ligatures w14:val="none"/>
        </w:rPr>
        <w:t xml:space="preserve"> </w:t>
      </w:r>
      <w:r w:rsidR="00DD1CE9" w:rsidRPr="00DD1CE9">
        <w:rPr>
          <w:rFonts w:eastAsia="Times New Roman" w:cstheme="minorHAnsi"/>
          <w:kern w:val="0"/>
          <w:lang w:eastAsia="pl-PL"/>
          <w14:ligatures w14:val="none"/>
        </w:rPr>
        <w:t> </w:t>
      </w:r>
      <w:r w:rsidR="005B3C74" w:rsidRPr="00BD5412">
        <w:rPr>
          <w:rFonts w:eastAsia="Times New Roman" w:cstheme="minorHAnsi"/>
          <w:kern w:val="0"/>
          <w:lang w:eastAsia="pl-PL"/>
          <w14:ligatures w14:val="none"/>
        </w:rPr>
        <w:t>EOG/21/K3/W/0016</w:t>
      </w:r>
      <w:r w:rsidR="005B3C74" w:rsidRPr="00BD5412">
        <w:rPr>
          <w:rFonts w:eastAsia="Times New Roman" w:cstheme="minorHAnsi"/>
          <w:kern w:val="0"/>
          <w:lang w:eastAsia="pl-PL"/>
          <w14:ligatures w14:val="none"/>
        </w:rPr>
        <w:t xml:space="preserve">  .</w:t>
      </w:r>
      <w:r w:rsidR="005B3C74" w:rsidRPr="00BD5412">
        <w:rPr>
          <w:rFonts w:cstheme="minorHAnsi"/>
        </w:rPr>
        <w:t xml:space="preserve"> </w:t>
      </w:r>
      <w:r w:rsidR="005B3C74" w:rsidRPr="00BD5412">
        <w:rPr>
          <w:rFonts w:eastAsia="Times New Roman" w:cstheme="minorHAnsi"/>
          <w:kern w:val="0"/>
          <w:lang w:eastAsia="pl-PL"/>
          <w14:ligatures w14:val="none"/>
        </w:rPr>
        <w:t>D</w:t>
      </w:r>
      <w:r w:rsidR="005B3C74" w:rsidRPr="00BD5412">
        <w:rPr>
          <w:rFonts w:eastAsia="Times New Roman" w:cstheme="minorHAnsi"/>
          <w:kern w:val="0"/>
          <w:lang w:eastAsia="pl-PL"/>
          <w14:ligatures w14:val="none"/>
        </w:rPr>
        <w:t>ofinansowani</w:t>
      </w:r>
      <w:r w:rsidR="005B3C74" w:rsidRPr="00BD5412">
        <w:rPr>
          <w:rFonts w:eastAsia="Times New Roman" w:cstheme="minorHAnsi"/>
          <w:kern w:val="0"/>
          <w:lang w:eastAsia="pl-PL"/>
          <w14:ligatures w14:val="none"/>
        </w:rPr>
        <w:t>e</w:t>
      </w:r>
      <w:r w:rsidR="005B3C74" w:rsidRPr="00BD5412">
        <w:rPr>
          <w:rFonts w:eastAsia="Times New Roman" w:cstheme="minorHAnsi"/>
          <w:kern w:val="0"/>
          <w:lang w:eastAsia="pl-PL"/>
          <w14:ligatures w14:val="none"/>
        </w:rPr>
        <w:t xml:space="preserve"> o wartości 120 000 EURO otrzymane od Islandii, Liechtensteinu i Norwegii w ramach funduszy EOG.</w:t>
      </w:r>
      <w:r w:rsidR="005B3C74" w:rsidRPr="00BD5412">
        <w:rPr>
          <w:rFonts w:eastAsia="Times New Roman" w:cstheme="minorHAnsi"/>
          <w:kern w:val="0"/>
          <w:lang w:eastAsia="pl-PL"/>
          <w14:ligatures w14:val="none"/>
        </w:rPr>
        <w:t xml:space="preserve"> Program </w:t>
      </w:r>
      <w:r w:rsidRPr="00BD5412">
        <w:rPr>
          <w:rFonts w:eastAsia="Times New Roman" w:cstheme="minorHAnsi"/>
          <w:kern w:val="0"/>
          <w:lang w:eastAsia="pl-PL"/>
          <w14:ligatures w14:val="none"/>
        </w:rPr>
        <w:t>Edukacja</w:t>
      </w:r>
      <w:r w:rsidR="005B3C74" w:rsidRPr="00BD5412">
        <w:rPr>
          <w:rFonts w:eastAsia="Times New Roman" w:cstheme="minorHAnsi"/>
          <w:kern w:val="0"/>
          <w:lang w:eastAsia="pl-PL"/>
          <w14:ligatures w14:val="none"/>
        </w:rPr>
        <w:t xml:space="preserve"> .Termin realizacji projektu </w:t>
      </w:r>
      <w:r w:rsidR="005B3C74" w:rsidRPr="00BD5412">
        <w:rPr>
          <w:rFonts w:eastAsia="Times New Roman" w:cstheme="minorHAnsi"/>
          <w:kern w:val="0"/>
          <w:lang w:eastAsia="pl-PL"/>
          <w14:ligatures w14:val="none"/>
        </w:rPr>
        <w:t>2022-04-20</w:t>
      </w:r>
      <w:r w:rsidR="005B3C74" w:rsidRPr="00BD5412">
        <w:rPr>
          <w:rFonts w:eastAsia="Times New Roman" w:cstheme="minorHAnsi"/>
          <w:kern w:val="0"/>
          <w:lang w:eastAsia="pl-PL"/>
          <w14:ligatures w14:val="none"/>
        </w:rPr>
        <w:t xml:space="preserve"> do </w:t>
      </w:r>
      <w:r w:rsidR="005B3C74" w:rsidRPr="00BD5412">
        <w:rPr>
          <w:rFonts w:eastAsia="Times New Roman" w:cstheme="minorHAnsi"/>
          <w:kern w:val="0"/>
          <w:lang w:eastAsia="pl-PL"/>
          <w14:ligatures w14:val="none"/>
        </w:rPr>
        <w:t>2024-04-10</w:t>
      </w:r>
      <w:r w:rsidR="005B3C74" w:rsidRPr="00BD5412">
        <w:rPr>
          <w:rFonts w:eastAsia="Times New Roman" w:cstheme="minorHAnsi"/>
          <w:kern w:val="0"/>
          <w:lang w:eastAsia="pl-PL"/>
          <w14:ligatures w14:val="none"/>
        </w:rPr>
        <w:t xml:space="preserve"> (jeszcze niezakończony)</w:t>
      </w:r>
    </w:p>
    <w:p w14:paraId="791CAFCB" w14:textId="38939FA3" w:rsidR="007F4662" w:rsidRDefault="005B3C74" w:rsidP="007F4662">
      <w:pPr>
        <w:rPr>
          <w:rFonts w:cstheme="minorHAnsi"/>
        </w:rPr>
      </w:pPr>
      <w:r w:rsidRPr="00BD5412">
        <w:rPr>
          <w:rFonts w:cstheme="minorHAnsi"/>
        </w:rPr>
        <w:t>Z</w:t>
      </w:r>
      <w:r w:rsidRPr="00BD5412">
        <w:rPr>
          <w:rFonts w:cstheme="minorHAnsi"/>
        </w:rPr>
        <w:t>godnie z Polityką Energetyczną Polski do 2040 r. w ciągu dwóch kolejnych dekad w Polsce zostaną wybudowane morskie farmy wiatrowe o łącznej mocy zainstalowanej do 11 GW. Nowa branża na polskim rynku to miejsca pracy w przemyśle, w obszarze usług dodatkowych m.in. transportowych, noclegowych, gastronomicznych, ubezpieczeniowych, szkoleniowych czy dostaw energii.</w:t>
      </w:r>
      <w:r w:rsidR="000B57C5" w:rsidRPr="00BD5412">
        <w:rPr>
          <w:rFonts w:cstheme="minorHAnsi"/>
        </w:rPr>
        <w:t xml:space="preserve">                            </w:t>
      </w:r>
      <w:r w:rsidRPr="00BD5412">
        <w:rPr>
          <w:rFonts w:cstheme="minorHAnsi"/>
        </w:rPr>
        <w:t>Cele projektu wpisują się bezpośrednio w cel Programu Edukacja i obejmują: wzmacnianie</w:t>
      </w:r>
      <w:r w:rsidRPr="005B3C74">
        <w:rPr>
          <w:rFonts w:cstheme="minorHAnsi"/>
        </w:rPr>
        <w:t xml:space="preserve"> potencjału ludzkiego oraz poszerzanie wiedzy w Polsce.</w:t>
      </w:r>
      <w:r w:rsidR="000B57C5">
        <w:rPr>
          <w:rFonts w:cstheme="minorHAnsi"/>
        </w:rPr>
        <w:t xml:space="preserve"> D</w:t>
      </w:r>
      <w:r w:rsidRPr="005B3C74">
        <w:rPr>
          <w:rFonts w:cstheme="minorHAnsi"/>
        </w:rPr>
        <w:t xml:space="preserve">otyczy </w:t>
      </w:r>
      <w:r w:rsidR="000B57C5">
        <w:rPr>
          <w:rFonts w:cstheme="minorHAnsi"/>
        </w:rPr>
        <w:t xml:space="preserve">on </w:t>
      </w:r>
      <w:r w:rsidRPr="005B3C74">
        <w:rPr>
          <w:rFonts w:cstheme="minorHAnsi"/>
        </w:rPr>
        <w:t xml:space="preserve">obszarów priorytetowych Programu: Edukacja włączająca; Rozwój i promocja sektora VET, w tym współpraca instytucji kształcenia zawodowego z pracodawcami oraz rozwój poradnictwa </w:t>
      </w:r>
      <w:r w:rsidR="000B57C5" w:rsidRPr="005B3C74">
        <w:rPr>
          <w:rFonts w:cstheme="minorHAnsi"/>
        </w:rPr>
        <w:t>zawodowego. Projekt</w:t>
      </w:r>
      <w:r w:rsidRPr="005B3C74">
        <w:rPr>
          <w:rFonts w:cstheme="minorHAnsi"/>
        </w:rPr>
        <w:t xml:space="preserve"> powstał w ramach konsorcjum trzech podmiotów, które reprezentują sektor kształcenia zawodowego i </w:t>
      </w:r>
      <w:r w:rsidR="000B57C5" w:rsidRPr="005B3C74">
        <w:rPr>
          <w:rFonts w:cstheme="minorHAnsi"/>
        </w:rPr>
        <w:t>pracodawców</w:t>
      </w:r>
      <w:r w:rsidR="000B57C5">
        <w:rPr>
          <w:rFonts w:cstheme="minorHAnsi"/>
        </w:rPr>
        <w:t xml:space="preserve">, są to: </w:t>
      </w:r>
      <w:r w:rsidR="000B57C5" w:rsidRPr="000B57C5">
        <w:rPr>
          <w:rFonts w:cstheme="minorHAnsi"/>
        </w:rPr>
        <w:t>Lider Projektu Towarzystwo Edukacyjne „Wiedza Powszechna”</w:t>
      </w:r>
      <w:r w:rsidR="000B57C5">
        <w:rPr>
          <w:rFonts w:cstheme="minorHAnsi"/>
        </w:rPr>
        <w:t xml:space="preserve"> i Partnerzy:</w:t>
      </w:r>
      <w:r w:rsidR="000B57C5" w:rsidRPr="000B57C5">
        <w:t xml:space="preserve"> </w:t>
      </w:r>
      <w:r w:rsidR="000B57C5" w:rsidRPr="000B57C5">
        <w:rPr>
          <w:rFonts w:cstheme="minorHAnsi"/>
        </w:rPr>
        <w:t>Pomorska Wojewódzka Komenda Ochotniczych Hufców Pracy</w:t>
      </w:r>
      <w:r w:rsidR="000B57C5">
        <w:rPr>
          <w:rFonts w:cstheme="minorHAnsi"/>
        </w:rPr>
        <w:t xml:space="preserve"> oraz </w:t>
      </w:r>
      <w:r w:rsidR="000B57C5" w:rsidRPr="000B57C5">
        <w:rPr>
          <w:rFonts w:cstheme="minorHAnsi"/>
        </w:rPr>
        <w:t>Polskie Towarzystwo Morskiej Energetyki Wiatrowej</w:t>
      </w:r>
      <w:r w:rsidR="000B57C5">
        <w:rPr>
          <w:rFonts w:cstheme="minorHAnsi"/>
        </w:rPr>
        <w:t xml:space="preserve">. </w:t>
      </w:r>
      <w:r w:rsidRPr="005B3C74">
        <w:rPr>
          <w:rFonts w:cstheme="minorHAnsi"/>
        </w:rPr>
        <w:t>Działania projektu obejmują:</w:t>
      </w:r>
      <w:r w:rsidR="000B57C5">
        <w:rPr>
          <w:rFonts w:cstheme="minorHAnsi"/>
        </w:rPr>
        <w:t xml:space="preserve">                                                                                                                                        </w:t>
      </w:r>
      <w:r w:rsidR="007F4662">
        <w:rPr>
          <w:rFonts w:cstheme="minorHAnsi"/>
        </w:rPr>
        <w:t xml:space="preserve">                     </w:t>
      </w:r>
      <w:r w:rsidR="007F4662">
        <w:rPr>
          <w:rFonts w:cstheme="minorHAnsi"/>
        </w:rPr>
        <w:lastRenderedPageBreak/>
        <w:tab/>
        <w:t xml:space="preserve"> </w:t>
      </w:r>
      <w:r w:rsidR="000B57C5">
        <w:rPr>
          <w:rFonts w:cstheme="minorHAnsi"/>
        </w:rPr>
        <w:t xml:space="preserve">  </w:t>
      </w:r>
      <w:r w:rsidRPr="005B3C74">
        <w:rPr>
          <w:rFonts w:cstheme="minorHAnsi"/>
        </w:rPr>
        <w:t>1) opracowani</w:t>
      </w:r>
      <w:r w:rsidR="000B57C5">
        <w:rPr>
          <w:rFonts w:cstheme="minorHAnsi"/>
        </w:rPr>
        <w:t>e</w:t>
      </w:r>
      <w:r w:rsidRPr="005B3C74">
        <w:rPr>
          <w:rFonts w:cstheme="minorHAnsi"/>
        </w:rPr>
        <w:t xml:space="preserve"> i uaktualnieni</w:t>
      </w:r>
      <w:r w:rsidR="000B57C5">
        <w:rPr>
          <w:rFonts w:cstheme="minorHAnsi"/>
        </w:rPr>
        <w:t>e</w:t>
      </w:r>
      <w:r w:rsidRPr="005B3C74">
        <w:rPr>
          <w:rFonts w:cstheme="minorHAnsi"/>
        </w:rPr>
        <w:t xml:space="preserve"> oferty kształcenia instytucji kształcenia i szkolenia zawodowego</w:t>
      </w:r>
      <w:r w:rsidR="000B57C5">
        <w:rPr>
          <w:rFonts w:cstheme="minorHAnsi"/>
        </w:rPr>
        <w:t xml:space="preserve">                  </w:t>
      </w:r>
      <w:r w:rsidR="007F4662">
        <w:rPr>
          <w:rFonts w:cstheme="minorHAnsi"/>
        </w:rPr>
        <w:t xml:space="preserve"> </w:t>
      </w:r>
      <w:r w:rsidR="007F4662">
        <w:rPr>
          <w:rFonts w:cstheme="minorHAnsi"/>
        </w:rPr>
        <w:tab/>
      </w:r>
      <w:r w:rsidR="007F4662">
        <w:rPr>
          <w:rFonts w:cstheme="minorHAnsi"/>
        </w:rPr>
        <w:tab/>
      </w:r>
      <w:r w:rsidR="007F4662">
        <w:rPr>
          <w:rFonts w:cstheme="minorHAnsi"/>
        </w:rPr>
        <w:tab/>
      </w:r>
      <w:r w:rsidR="007F4662">
        <w:rPr>
          <w:rFonts w:cstheme="minorHAnsi"/>
        </w:rPr>
        <w:tab/>
      </w:r>
      <w:r w:rsidR="007F4662">
        <w:rPr>
          <w:rFonts w:cstheme="minorHAnsi"/>
        </w:rPr>
        <w:tab/>
      </w:r>
      <w:r w:rsidR="007F4662">
        <w:rPr>
          <w:rFonts w:cstheme="minorHAnsi"/>
        </w:rPr>
        <w:tab/>
      </w:r>
      <w:r w:rsidR="007F4662">
        <w:rPr>
          <w:rFonts w:cstheme="minorHAnsi"/>
        </w:rPr>
        <w:tab/>
      </w:r>
      <w:r w:rsidR="007F4662">
        <w:rPr>
          <w:rFonts w:cstheme="minorHAnsi"/>
        </w:rPr>
        <w:tab/>
      </w:r>
      <w:r w:rsidR="007F4662">
        <w:rPr>
          <w:rFonts w:cstheme="minorHAnsi"/>
        </w:rPr>
        <w:tab/>
      </w:r>
      <w:r w:rsidR="007F4662">
        <w:rPr>
          <w:rFonts w:cstheme="minorHAnsi"/>
        </w:rPr>
        <w:tab/>
      </w:r>
      <w:r w:rsidR="007F4662">
        <w:rPr>
          <w:rFonts w:cstheme="minorHAnsi"/>
        </w:rPr>
        <w:tab/>
      </w:r>
      <w:r w:rsidRPr="005B3C74">
        <w:rPr>
          <w:rFonts w:cstheme="minorHAnsi"/>
        </w:rPr>
        <w:t xml:space="preserve">2) przeszkolenie ok. 100 doradców zawodowych w celu rozpowszechniani informacji na temat możliwości zatrudnienia na rynku </w:t>
      </w:r>
      <w:proofErr w:type="spellStart"/>
      <w:r w:rsidRPr="005B3C74">
        <w:rPr>
          <w:rFonts w:cstheme="minorHAnsi"/>
        </w:rPr>
        <w:t>offshore</w:t>
      </w:r>
      <w:proofErr w:type="spellEnd"/>
      <w:r w:rsidR="000B57C5">
        <w:rPr>
          <w:rFonts w:cstheme="minorHAnsi"/>
        </w:rPr>
        <w:t xml:space="preserve">                                                                                                                      </w:t>
      </w:r>
      <w:r w:rsidR="007F4662">
        <w:rPr>
          <w:rFonts w:cstheme="minorHAnsi"/>
        </w:rPr>
        <w:tab/>
      </w:r>
      <w:r w:rsidR="000B57C5">
        <w:rPr>
          <w:rFonts w:cstheme="minorHAnsi"/>
        </w:rPr>
        <w:t xml:space="preserve"> </w:t>
      </w:r>
      <w:r w:rsidRPr="005B3C74">
        <w:rPr>
          <w:rFonts w:cstheme="minorHAnsi"/>
        </w:rPr>
        <w:t>3) przygotowani</w:t>
      </w:r>
      <w:r w:rsidR="000B57C5">
        <w:rPr>
          <w:rFonts w:cstheme="minorHAnsi"/>
        </w:rPr>
        <w:t>e</w:t>
      </w:r>
      <w:r w:rsidRPr="005B3C74">
        <w:rPr>
          <w:rFonts w:cstheme="minorHAnsi"/>
        </w:rPr>
        <w:t xml:space="preserve"> młodzieży do wejścia w rynek pracy do nowo powstającego  sektora morskiej energetyki wiatrowej.</w:t>
      </w:r>
      <w:r w:rsidR="000B57C5">
        <w:rPr>
          <w:rFonts w:cstheme="minorHAnsi"/>
        </w:rPr>
        <w:t xml:space="preserve">                                                                                                                                                        </w:t>
      </w:r>
      <w:r w:rsidR="007F4662">
        <w:rPr>
          <w:rFonts w:cstheme="minorHAnsi"/>
        </w:rPr>
        <w:tab/>
      </w:r>
      <w:r w:rsidR="000B57C5">
        <w:rPr>
          <w:rFonts w:cstheme="minorHAnsi"/>
        </w:rPr>
        <w:t xml:space="preserve"> </w:t>
      </w:r>
      <w:r w:rsidRPr="005B3C74">
        <w:rPr>
          <w:rFonts w:cstheme="minorHAnsi"/>
        </w:rPr>
        <w:t>4) wydarzenia upowszechniające rezultaty projektu</w:t>
      </w:r>
    </w:p>
    <w:p w14:paraId="3FC2B6EC" w14:textId="3A02B144" w:rsidR="007F4662" w:rsidRPr="005B3C74" w:rsidRDefault="007F4662" w:rsidP="007F4662">
      <w:pPr>
        <w:rPr>
          <w:rFonts w:cstheme="minorHAnsi"/>
        </w:rPr>
      </w:pPr>
      <w:r>
        <w:rPr>
          <w:rFonts w:cstheme="minorHAnsi"/>
        </w:rPr>
        <w:t xml:space="preserve">Oprócz realizacji projektów </w:t>
      </w:r>
      <w:r w:rsidRPr="007F4662">
        <w:rPr>
          <w:rFonts w:cstheme="minorHAnsi"/>
        </w:rPr>
        <w:t>Towarzystwo Edukacyjne „Wiedza Powszechna”</w:t>
      </w:r>
      <w:r>
        <w:rPr>
          <w:rFonts w:cstheme="minorHAnsi"/>
        </w:rPr>
        <w:t xml:space="preserve"> w 2022 r. prowadziło odpłatną działalność statutową wykonując określone działania dla dzieci i młodzieży  m.in. na zlecenie Fundacji </w:t>
      </w:r>
      <w:proofErr w:type="spellStart"/>
      <w:r>
        <w:rPr>
          <w:rFonts w:cstheme="minorHAnsi"/>
        </w:rPr>
        <w:t>EduFun</w:t>
      </w:r>
      <w:proofErr w:type="spellEnd"/>
      <w:r>
        <w:rPr>
          <w:rFonts w:cstheme="minorHAnsi"/>
        </w:rPr>
        <w:t xml:space="preserve"> (</w:t>
      </w:r>
      <w:r w:rsidRPr="007F4662">
        <w:rPr>
          <w:rFonts w:cstheme="minorHAnsi"/>
        </w:rPr>
        <w:t>Projekt „Mały Człowiek - wielkie możliwości”</w:t>
      </w:r>
      <w:r>
        <w:rPr>
          <w:rFonts w:cstheme="minorHAnsi"/>
        </w:rPr>
        <w:t xml:space="preserve">, </w:t>
      </w:r>
      <w:r w:rsidRPr="007F4662">
        <w:rPr>
          <w:rFonts w:cstheme="minorHAnsi"/>
        </w:rPr>
        <w:t xml:space="preserve">Projekt „Pomorskie Żagle Wiedzy w gminie Kolbudy, Pszczółki i Przywidz” </w:t>
      </w:r>
      <w:r w:rsidRPr="007F4662">
        <w:rPr>
          <w:rFonts w:cstheme="minorHAnsi"/>
        </w:rPr>
        <w:t>– piknik żeglarski</w:t>
      </w:r>
      <w:r>
        <w:rPr>
          <w:rFonts w:cstheme="minorHAnsi"/>
        </w:rPr>
        <w:t>)</w:t>
      </w:r>
    </w:p>
    <w:p w14:paraId="6BF42C0F" w14:textId="77777777" w:rsidR="001C2164" w:rsidRPr="00DD1CE9" w:rsidRDefault="001C2164" w:rsidP="001C2164">
      <w:pPr>
        <w:rPr>
          <w:rFonts w:cstheme="minorHAnsi"/>
        </w:rPr>
      </w:pPr>
    </w:p>
    <w:p w14:paraId="0BAFC4B3" w14:textId="77777777" w:rsidR="001C2164" w:rsidRPr="00DD1CE9" w:rsidRDefault="001C2164" w:rsidP="001C2164">
      <w:pPr>
        <w:rPr>
          <w:rFonts w:cstheme="minorHAnsi"/>
        </w:rPr>
      </w:pPr>
    </w:p>
    <w:p w14:paraId="0539BFD6" w14:textId="77777777" w:rsidR="001C2164" w:rsidRPr="00DD1CE9" w:rsidRDefault="001C2164" w:rsidP="001C2164">
      <w:pPr>
        <w:rPr>
          <w:rFonts w:cstheme="minorHAnsi"/>
        </w:rPr>
      </w:pPr>
    </w:p>
    <w:p w14:paraId="5FA85EB8" w14:textId="77777777" w:rsidR="001C2164" w:rsidRPr="00DD1CE9" w:rsidRDefault="001C2164" w:rsidP="001C2164">
      <w:pPr>
        <w:rPr>
          <w:rFonts w:cstheme="minorHAnsi"/>
        </w:rPr>
      </w:pPr>
    </w:p>
    <w:p w14:paraId="036A95C4" w14:textId="77777777" w:rsidR="001C2164" w:rsidRPr="00DD1CE9" w:rsidRDefault="001C2164" w:rsidP="001C2164">
      <w:pPr>
        <w:rPr>
          <w:rFonts w:cstheme="minorHAnsi"/>
        </w:rPr>
      </w:pPr>
    </w:p>
    <w:p w14:paraId="44329035" w14:textId="77777777" w:rsidR="001C2164" w:rsidRPr="00DD1CE9" w:rsidRDefault="001C2164" w:rsidP="001C2164">
      <w:pPr>
        <w:rPr>
          <w:rFonts w:cstheme="minorHAnsi"/>
        </w:rPr>
      </w:pPr>
    </w:p>
    <w:p w14:paraId="680337C0" w14:textId="5278508B" w:rsidR="005664FC" w:rsidRPr="00DD1CE9" w:rsidRDefault="005664FC" w:rsidP="009A400B">
      <w:pPr>
        <w:rPr>
          <w:rFonts w:cstheme="minorHAnsi"/>
        </w:rPr>
      </w:pPr>
    </w:p>
    <w:sectPr w:rsidR="005664FC" w:rsidRPr="00DD1CE9" w:rsidSect="001C2164">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E2B81"/>
    <w:multiLevelType w:val="multilevel"/>
    <w:tmpl w:val="8150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854FB6"/>
    <w:multiLevelType w:val="multilevel"/>
    <w:tmpl w:val="9ADE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933FE3"/>
    <w:multiLevelType w:val="multilevel"/>
    <w:tmpl w:val="5C0A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03353"/>
    <w:multiLevelType w:val="multilevel"/>
    <w:tmpl w:val="71FC5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3D675A"/>
    <w:multiLevelType w:val="multilevel"/>
    <w:tmpl w:val="54E07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4" w16cid:durableId="984352155">
    <w:abstractNumId w:val="3"/>
  </w:num>
  <w:num w:numId="5" w16cid:durableId="568149354">
    <w:abstractNumId w:val="2"/>
  </w:num>
  <w:num w:numId="6" w16cid:durableId="786317246">
    <w:abstractNumId w:val="4"/>
  </w:num>
  <w:num w:numId="7" w16cid:durableId="146408698">
    <w:abstractNumId w:val="0"/>
  </w:num>
  <w:num w:numId="8" w16cid:durableId="295646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00B"/>
    <w:rsid w:val="000B57C5"/>
    <w:rsid w:val="001C2164"/>
    <w:rsid w:val="00357FE2"/>
    <w:rsid w:val="00456546"/>
    <w:rsid w:val="005317F4"/>
    <w:rsid w:val="005664FC"/>
    <w:rsid w:val="005B3C74"/>
    <w:rsid w:val="007F4662"/>
    <w:rsid w:val="008617CA"/>
    <w:rsid w:val="008743A4"/>
    <w:rsid w:val="009A400B"/>
    <w:rsid w:val="00BD5412"/>
    <w:rsid w:val="00DD1C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F8317"/>
  <w15:chartTrackingRefBased/>
  <w15:docId w15:val="{56BFDC5F-7B2D-439B-9D28-50EAB4EF8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8617C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36663">
      <w:bodyDiv w:val="1"/>
      <w:marLeft w:val="0"/>
      <w:marRight w:val="0"/>
      <w:marTop w:val="0"/>
      <w:marBottom w:val="0"/>
      <w:divBdr>
        <w:top w:val="none" w:sz="0" w:space="0" w:color="auto"/>
        <w:left w:val="none" w:sz="0" w:space="0" w:color="auto"/>
        <w:bottom w:val="none" w:sz="0" w:space="0" w:color="auto"/>
        <w:right w:val="none" w:sz="0" w:space="0" w:color="auto"/>
      </w:divBdr>
    </w:div>
    <w:div w:id="1180657627">
      <w:bodyDiv w:val="1"/>
      <w:marLeft w:val="0"/>
      <w:marRight w:val="0"/>
      <w:marTop w:val="0"/>
      <w:marBottom w:val="0"/>
      <w:divBdr>
        <w:top w:val="none" w:sz="0" w:space="0" w:color="auto"/>
        <w:left w:val="none" w:sz="0" w:space="0" w:color="auto"/>
        <w:bottom w:val="none" w:sz="0" w:space="0" w:color="auto"/>
        <w:right w:val="none" w:sz="0" w:space="0" w:color="auto"/>
      </w:divBdr>
    </w:div>
    <w:div w:id="206151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5</Pages>
  <Words>2519</Words>
  <Characters>15117</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Towarzystwo Edukacyjne Wiedza Powszechna</dc:creator>
  <cp:keywords/>
  <dc:description/>
  <cp:lastModifiedBy>Towarzystwo Edukacyjne Wiedza Powszechna</cp:lastModifiedBy>
  <cp:revision>1</cp:revision>
  <dcterms:created xsi:type="dcterms:W3CDTF">2024-01-27T16:37:00Z</dcterms:created>
  <dcterms:modified xsi:type="dcterms:W3CDTF">2024-01-27T20:17:00Z</dcterms:modified>
</cp:coreProperties>
</file>